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Pr="00E76D7A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E76D7A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E76D7A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E76D7A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Pr="00E76D7A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D7A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Pr="00E76D7A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E76D7A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Pr="00E76D7A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E76D7A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E76D7A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E76D7A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Pr="00E76D7A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D7A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E76D7A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Pr="00E76D7A" w:rsidRDefault="00AA64AD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E76D7A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«</w:t>
      </w:r>
      <w:r w:rsidR="00036997" w:rsidRPr="00E76D7A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СОО.2.1 </w:t>
      </w:r>
      <w:r w:rsidRPr="00E76D7A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Основы </w:t>
      </w:r>
      <w:proofErr w:type="gramStart"/>
      <w:r w:rsidR="00917A34" w:rsidRPr="00E76D7A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дизайн-мышления</w:t>
      </w:r>
      <w:proofErr w:type="gramEnd"/>
      <w:r w:rsidRPr="00E76D7A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»</w:t>
      </w:r>
    </w:p>
    <w:p w:rsidR="00AA64AD" w:rsidRPr="00E76D7A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E76D7A" w:rsidRDefault="00AA64AD" w:rsidP="00917A34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76D7A">
        <w:rPr>
          <w:rFonts w:ascii="Times New Roman" w:hAnsi="Times New Roman" w:cs="Times New Roman"/>
          <w:iCs/>
          <w:sz w:val="28"/>
          <w:szCs w:val="28"/>
        </w:rPr>
        <w:t>Специальность - 09.02.09 Веб-разработка</w:t>
      </w: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Pr="00E76D7A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E76D7A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76D7A">
        <w:rPr>
          <w:rFonts w:ascii="Times New Roman" w:hAnsi="Times New Roman" w:cs="Times New Roman"/>
          <w:sz w:val="28"/>
          <w:szCs w:val="28"/>
        </w:rPr>
        <w:t>Иваново – 20</w:t>
      </w:r>
      <w:r w:rsidR="00AA64AD" w:rsidRPr="00E76D7A">
        <w:rPr>
          <w:rFonts w:ascii="Times New Roman" w:hAnsi="Times New Roman" w:cs="Times New Roman"/>
          <w:sz w:val="28"/>
          <w:szCs w:val="28"/>
        </w:rPr>
        <w:t>26</w:t>
      </w:r>
      <w:r w:rsidR="00D00865" w:rsidRPr="00E76D7A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E76D7A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E76D7A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E76D7A">
        <w:rPr>
          <w:rFonts w:ascii="Times New Roman" w:hAnsi="Times New Roman" w:cs="Times New Roman"/>
        </w:rPr>
        <w:t>учебной дисциплины «</w:t>
      </w:r>
      <w:bookmarkStart w:id="0" w:name="_Hlk221221533"/>
      <w:r w:rsidR="00036997" w:rsidRPr="00E76D7A">
        <w:rPr>
          <w:rFonts w:ascii="Times New Roman" w:hAnsi="Times New Roman" w:cs="Times New Roman"/>
        </w:rPr>
        <w:t xml:space="preserve">СОО.2.1 </w:t>
      </w:r>
      <w:r w:rsidR="00841F3C" w:rsidRPr="00E76D7A">
        <w:rPr>
          <w:rFonts w:ascii="Times New Roman" w:hAnsi="Times New Roman" w:cs="Times New Roman"/>
        </w:rPr>
        <w:t>Основы дизайн-мышления</w:t>
      </w:r>
      <w:bookmarkEnd w:id="0"/>
      <w:r w:rsidR="00AA64AD" w:rsidRPr="00E76D7A">
        <w:rPr>
          <w:rFonts w:ascii="Times New Roman" w:hAnsi="Times New Roman" w:cs="Times New Roman"/>
        </w:rPr>
        <w:t>»</w:t>
      </w:r>
      <w:r w:rsidR="00AA64AD" w:rsidRPr="00E76D7A">
        <w:rPr>
          <w:rFonts w:ascii="Times New Roman" w:hAnsi="Times New Roman" w:cs="Times New Roman"/>
          <w:i/>
        </w:rPr>
        <w:t xml:space="preserve"> </w:t>
      </w:r>
      <w:r w:rsidR="00AA64AD" w:rsidRPr="00E76D7A">
        <w:rPr>
          <w:rFonts w:ascii="Times New Roman" w:hAnsi="Times New Roman" w:cs="Times New Roman"/>
        </w:rPr>
        <w:t xml:space="preserve">разработана на основании федерального государственного образовательного стандарта по специальности среднего </w:t>
      </w:r>
      <w:bookmarkStart w:id="1" w:name="_Hlk221221504"/>
      <w:r w:rsidR="00AA64AD" w:rsidRPr="00E76D7A">
        <w:rPr>
          <w:rFonts w:ascii="Times New Roman" w:hAnsi="Times New Roman" w:cs="Times New Roman"/>
        </w:rPr>
        <w:t xml:space="preserve">профессионального образования </w:t>
      </w:r>
      <w:r w:rsidR="00AA64AD" w:rsidRPr="00E76D7A">
        <w:rPr>
          <w:rFonts w:ascii="Times New Roman" w:hAnsi="Times New Roman"/>
          <w:bCs/>
          <w:iCs/>
        </w:rPr>
        <w:t>09.02.09 Веб-разработка,</w:t>
      </w:r>
      <w:r w:rsidR="00AA64AD" w:rsidRPr="00E76D7A">
        <w:rPr>
          <w:rFonts w:ascii="Times New Roman" w:hAnsi="Times New Roman"/>
          <w:bCs/>
        </w:rPr>
        <w:t xml:space="preserve"> утвержденного Приказом Министерства просвещения Российской Федерации от 21.11.2023 г. № 879, </w:t>
      </w:r>
      <w:r w:rsidR="00AA64AD" w:rsidRPr="00E76D7A">
        <w:rPr>
          <w:rFonts w:ascii="Times New Roman" w:hAnsi="Times New Roman" w:cs="Times New Roman"/>
        </w:rPr>
        <w:t xml:space="preserve">и учебного плана по специальности среднего профессионального образования </w:t>
      </w:r>
      <w:r w:rsidR="00AA64AD" w:rsidRPr="00E76D7A">
        <w:rPr>
          <w:rFonts w:ascii="Times New Roman" w:hAnsi="Times New Roman"/>
          <w:bCs/>
          <w:iCs/>
        </w:rPr>
        <w:t>09.02.09 Веб-разработка,</w:t>
      </w:r>
      <w:r w:rsidR="00AA64AD" w:rsidRPr="00E76D7A">
        <w:rPr>
          <w:rFonts w:ascii="Times New Roman" w:hAnsi="Times New Roman" w:cs="Times New Roman"/>
        </w:rPr>
        <w:t xml:space="preserve"> утвержденного решением ученого совета ИВГПУ от  19.01.2026, протокол № 1.</w:t>
      </w:r>
      <w:proofErr w:type="gramEnd"/>
    </w:p>
    <w:bookmarkEnd w:id="1"/>
    <w:p w:rsidR="00D00865" w:rsidRPr="00E76D7A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E76D7A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E76D7A">
        <w:t>Рабочая программа обсуждена на заседании педагогического совета.</w:t>
      </w:r>
    </w:p>
    <w:p w:rsidR="00D00865" w:rsidRPr="00E76D7A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E76D7A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Pr="00E76D7A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E76D7A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E76D7A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E76D7A">
        <w:rPr>
          <w:rFonts w:ascii="Times New Roman" w:hAnsi="Times New Roman"/>
          <w:bCs/>
        </w:rPr>
        <w:tab/>
        <w:t>И.В. Кочетков</w:t>
      </w:r>
    </w:p>
    <w:p w:rsidR="00AA64AD" w:rsidRPr="00E76D7A" w:rsidRDefault="00AA64AD" w:rsidP="00AA64AD">
      <w:pPr>
        <w:jc w:val="both"/>
        <w:rPr>
          <w:rFonts w:ascii="Times New Roman" w:hAnsi="Times New Roman"/>
          <w:bCs/>
        </w:rPr>
      </w:pPr>
    </w:p>
    <w:p w:rsidR="00AA64AD" w:rsidRPr="00E76D7A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Разработчик:</w:t>
      </w:r>
    </w:p>
    <w:p w:rsidR="00AA64AD" w:rsidRPr="00E76D7A" w:rsidRDefault="00036997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/>
          <w:bCs/>
        </w:rPr>
        <w:t xml:space="preserve">Зав. кафедрой </w:t>
      </w:r>
      <w:proofErr w:type="spellStart"/>
      <w:r w:rsidRPr="00E76D7A">
        <w:rPr>
          <w:rFonts w:ascii="Times New Roman" w:hAnsi="Times New Roman"/>
          <w:bCs/>
        </w:rPr>
        <w:t>ИТиС</w:t>
      </w:r>
      <w:proofErr w:type="spellEnd"/>
      <w:r w:rsidR="00AA64AD" w:rsidRPr="00E76D7A">
        <w:rPr>
          <w:rFonts w:ascii="Times New Roman" w:hAnsi="Times New Roman" w:cs="Times New Roman"/>
        </w:rPr>
        <w:t xml:space="preserve">                                                                     </w:t>
      </w:r>
      <w:r w:rsidR="00AA64AD" w:rsidRPr="00E76D7A">
        <w:rPr>
          <w:rFonts w:ascii="Times New Roman" w:hAnsi="Times New Roman" w:cs="Times New Roman"/>
        </w:rPr>
        <w:tab/>
      </w:r>
      <w:r w:rsidR="00AA64AD" w:rsidRPr="00E76D7A">
        <w:rPr>
          <w:rFonts w:ascii="Times New Roman" w:hAnsi="Times New Roman" w:cs="Times New Roman"/>
        </w:rPr>
        <w:tab/>
      </w:r>
      <w:r w:rsidR="00FD417D" w:rsidRPr="00E76D7A">
        <w:rPr>
          <w:rFonts w:ascii="Times New Roman" w:hAnsi="Times New Roman" w:cs="Times New Roman"/>
        </w:rPr>
        <w:t>А.А.</w:t>
      </w:r>
      <w:r w:rsidR="00AD7D14" w:rsidRPr="00AD7D14">
        <w:rPr>
          <w:rFonts w:ascii="Times New Roman" w:hAnsi="Times New Roman" w:cs="Times New Roman"/>
        </w:rPr>
        <w:t xml:space="preserve"> </w:t>
      </w:r>
      <w:r w:rsidR="00AD7D14" w:rsidRPr="00E76D7A">
        <w:rPr>
          <w:rFonts w:ascii="Times New Roman" w:hAnsi="Times New Roman" w:cs="Times New Roman"/>
        </w:rPr>
        <w:t>Арбузова</w:t>
      </w:r>
    </w:p>
    <w:p w:rsidR="00AA64AD" w:rsidRPr="00E76D7A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Pr="00E76D7A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Рецензент:</w:t>
      </w:r>
    </w:p>
    <w:p w:rsidR="00AA64AD" w:rsidRPr="00E76D7A" w:rsidRDefault="00036997" w:rsidP="00AA64AD">
      <w:pPr>
        <w:jc w:val="both"/>
        <w:rPr>
          <w:rFonts w:ascii="Times New Roman" w:hAnsi="Times New Roman"/>
          <w:bCs/>
        </w:rPr>
      </w:pPr>
      <w:bookmarkStart w:id="2" w:name="_Hlk220273623"/>
      <w:r w:rsidRPr="00E76D7A">
        <w:rPr>
          <w:rFonts w:ascii="Times New Roman" w:hAnsi="Times New Roman" w:cs="Times New Roman"/>
        </w:rPr>
        <w:t xml:space="preserve">Доцент кафедры </w:t>
      </w:r>
      <w:proofErr w:type="spellStart"/>
      <w:r w:rsidRPr="00E76D7A">
        <w:rPr>
          <w:rFonts w:ascii="Times New Roman" w:hAnsi="Times New Roman" w:cs="Times New Roman"/>
        </w:rPr>
        <w:t>ИТиС</w:t>
      </w:r>
      <w:proofErr w:type="spellEnd"/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="00AA64AD"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 xml:space="preserve">А.Ю. </w:t>
      </w:r>
      <w:proofErr w:type="spellStart"/>
      <w:r w:rsidRPr="00E76D7A">
        <w:rPr>
          <w:rFonts w:ascii="Times New Roman" w:hAnsi="Times New Roman"/>
          <w:bCs/>
        </w:rPr>
        <w:t>Шарова</w:t>
      </w:r>
      <w:proofErr w:type="spellEnd"/>
    </w:p>
    <w:bookmarkEnd w:id="2"/>
    <w:p w:rsidR="00F35077" w:rsidRPr="00E76D7A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Pr="00E76D7A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Pr="00E76D7A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Pr="00E76D7A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E76D7A" w:rsidRDefault="00D00865" w:rsidP="00D00865">
      <w:pPr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br w:type="page"/>
      </w:r>
    </w:p>
    <w:p w:rsidR="00E11F84" w:rsidRPr="00E76D7A" w:rsidRDefault="00753880" w:rsidP="00E11F84">
      <w:pPr>
        <w:jc w:val="center"/>
        <w:rPr>
          <w:rFonts w:ascii="Times New Roman" w:hAnsi="Times New Roman" w:cs="Times New Roman"/>
          <w:sz w:val="28"/>
        </w:rPr>
      </w:pPr>
      <w:r w:rsidRPr="00E76D7A">
        <w:rPr>
          <w:rFonts w:ascii="Times New Roman" w:hAnsi="Times New Roman" w:cs="Times New Roman"/>
          <w:b/>
          <w:bCs/>
          <w:sz w:val="28"/>
        </w:rPr>
        <w:lastRenderedPageBreak/>
        <w:t xml:space="preserve">1. </w:t>
      </w:r>
      <w:r w:rsidR="00E11F84" w:rsidRPr="00E76D7A">
        <w:rPr>
          <w:rFonts w:ascii="Times New Roman" w:hAnsi="Times New Roman" w:cs="Times New Roman"/>
          <w:b/>
          <w:bCs/>
          <w:sz w:val="28"/>
        </w:rPr>
        <w:t>Паспорт</w:t>
      </w:r>
      <w:r w:rsidR="00DA0279" w:rsidRPr="00E76D7A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76D7A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76D7A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76D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0D4E5E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0D4E5E">
        <w:rPr>
          <w:rFonts w:ascii="Times New Roman" w:hAnsi="Times New Roman" w:cs="Times New Roman"/>
          <w:sz w:val="24"/>
          <w:szCs w:val="24"/>
        </w:rPr>
        <w:t>: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распознавать задачу и/или проблему пользователя и/или заказчика в контексте разработки веб-продукта, анализировать и выделять её составные части (цель, аудитория, ограничения, контекст использования, критерии успешности);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определять этапы решения задачи на основе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>, составлять план действий и реализовывать его, определять необходимые ресурсы;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выявлять и эффективно искать информацию, необходимую для решения задачи и/или проблемы (интервью, опрос, наблюдение, анализ аналогов и пр.);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владеть актуальными методами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 xml:space="preserve"> и применять их при проектировании решений.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0D4E5E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0D4E5E">
        <w:rPr>
          <w:rFonts w:ascii="Times New Roman" w:hAnsi="Times New Roman" w:cs="Times New Roman"/>
          <w:sz w:val="24"/>
          <w:szCs w:val="24"/>
        </w:rPr>
        <w:t>: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актуальный профессиональный и социальный контекст применения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 xml:space="preserve"> при создании цифровых продуктов и веб-приложений;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структуру плана решения задач в рамках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 xml:space="preserve"> и алгоритмы выполнения работ на каждом этапе;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основные источники информации и ресурсы для решения задач и/или проблем;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методы работы, используемые в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дизайн-мышлении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 xml:space="preserve"> и смежных областях (исследование пользователей, синтез данных, генерация и отбор идей, прототипирование, сценарное тестирование, обработка обратной связи).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0D4E5E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</w:t>
      </w:r>
      <w:r w:rsidRPr="000D4E5E">
        <w:rPr>
          <w:rFonts w:ascii="Times New Roman" w:hAnsi="Times New Roman" w:cs="Times New Roman"/>
          <w:sz w:val="24"/>
          <w:szCs w:val="24"/>
        </w:rPr>
        <w:t>: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проведения первичного исследования потребностей пользователей и требований заказчика (подготовка вопросов, проведение интервью/опроса, фиксация данных);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анализа и структурирования информации: выделения инсайтов, болей и потребностей, формирования персоны и пользовательского сценария;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- генерации идей и выбора решений с использованием критериев и </w:t>
      </w:r>
      <w:proofErr w:type="spellStart"/>
      <w:r w:rsidRPr="000D4E5E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0D4E5E">
        <w:rPr>
          <w:rFonts w:ascii="Times New Roman" w:hAnsi="Times New Roman" w:cs="Times New Roman"/>
          <w:sz w:val="24"/>
          <w:szCs w:val="24"/>
        </w:rPr>
        <w:t>;</w:t>
      </w:r>
    </w:p>
    <w:p w:rsidR="000D4E5E" w:rsidRPr="000D4E5E" w:rsidRDefault="000D4E5E" w:rsidP="000D4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- создания прототипов решения и проведения тестирования прототипа, сбора и интерпретации обратной связи, подготовки перечня улучшений и доработки решения по итогам тестов.</w:t>
      </w:r>
    </w:p>
    <w:p w:rsidR="00036997" w:rsidRPr="00E76D7A" w:rsidRDefault="00036997" w:rsidP="000369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76D7A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6D7A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76D7A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6D7A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Pr="00E76D7A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6D7A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55702" w:rsidRPr="00E76D7A" w:rsidRDefault="00D55702" w:rsidP="00D55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216"/>
        <w:gridCol w:w="938"/>
        <w:gridCol w:w="2800"/>
        <w:gridCol w:w="3656"/>
      </w:tblGrid>
      <w:tr w:rsidR="00E76D7A" w:rsidRPr="00E76D7A" w:rsidTr="00070416">
        <w:trPr>
          <w:trHeight w:val="794"/>
        </w:trPr>
        <w:tc>
          <w:tcPr>
            <w:tcW w:w="115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4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>компе-тенций</w:t>
            </w:r>
            <w:proofErr w:type="spellEnd"/>
            <w:proofErr w:type="gramEnd"/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</w:rPr>
              <w:t>О</w:t>
            </w:r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902" w:type="pct"/>
            <w:tcMar>
              <w:left w:w="57" w:type="dxa"/>
              <w:right w:w="57" w:type="dxa"/>
            </w:tcMar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E76D7A" w:rsidRPr="00E76D7A" w:rsidTr="00070416">
        <w:trPr>
          <w:trHeight w:val="295"/>
        </w:trPr>
        <w:tc>
          <w:tcPr>
            <w:tcW w:w="115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6D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2" w:type="pct"/>
            <w:tcMar>
              <w:left w:w="57" w:type="dxa"/>
              <w:right w:w="57" w:type="dxa"/>
            </w:tcMar>
          </w:tcPr>
          <w:p w:rsidR="000A2870" w:rsidRPr="00E76D7A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0416" w:rsidRPr="00E76D7A" w:rsidTr="00070416">
        <w:trPr>
          <w:trHeight w:val="803"/>
        </w:trPr>
        <w:tc>
          <w:tcPr>
            <w:tcW w:w="115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Тема 1. Введение в дизайн-мышление</w:t>
            </w:r>
          </w:p>
          <w:p w:rsidR="00070416" w:rsidRPr="00E76D7A" w:rsidRDefault="00070416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70416" w:rsidRPr="00E76D7A" w:rsidRDefault="00070416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070416" w:rsidRPr="00E76D7A" w:rsidRDefault="0007041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16" w:rsidRPr="00E76D7A" w:rsidRDefault="0007041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902" w:type="pct"/>
            <w:vMerge w:val="restart"/>
            <w:tcMar>
              <w:left w:w="57" w:type="dxa"/>
              <w:right w:w="57" w:type="dxa"/>
            </w:tcMar>
          </w:tcPr>
          <w:p w:rsidR="00070416" w:rsidRPr="000D4E5E" w:rsidRDefault="00070416" w:rsidP="000D4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0D4E5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 применения </w:t>
            </w:r>
            <w:proofErr w:type="gramStart"/>
            <w:r w:rsidRPr="000D4E5E">
              <w:rPr>
                <w:rFonts w:ascii="Times New Roman" w:hAnsi="Times New Roman" w:cs="Times New Roman"/>
                <w:sz w:val="24"/>
                <w:szCs w:val="24"/>
              </w:rPr>
              <w:t>дизайн-мышления</w:t>
            </w:r>
            <w:proofErr w:type="gramEnd"/>
            <w:r w:rsidRPr="000D4E5E">
              <w:rPr>
                <w:rFonts w:ascii="Times New Roman" w:hAnsi="Times New Roman" w:cs="Times New Roman"/>
                <w:sz w:val="24"/>
                <w:szCs w:val="24"/>
              </w:rPr>
              <w:t xml:space="preserve"> при создании цифровых продуктов и веб-</w:t>
            </w:r>
            <w:r w:rsidRPr="000D4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приложений; структуру плана решения задач в рамках дизайн-мышления и алгоритмы выполнения работ на каждом этапе;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E5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и/или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E5E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работы, используемые в </w:t>
            </w:r>
            <w:proofErr w:type="gramStart"/>
            <w:r w:rsidRPr="000D4E5E">
              <w:rPr>
                <w:rFonts w:ascii="Times New Roman" w:hAnsi="Times New Roman" w:cs="Times New Roman"/>
                <w:sz w:val="24"/>
                <w:szCs w:val="24"/>
              </w:rPr>
              <w:t>дизайн-мышлении</w:t>
            </w:r>
            <w:proofErr w:type="gramEnd"/>
            <w:r w:rsidRPr="000D4E5E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 (исследование пользователей, синтез данных, генерация и отбор идей, прототипирование, сценарное тестирование, обработка обратной связи).</w:t>
            </w:r>
          </w:p>
          <w:p w:rsidR="00070416" w:rsidRPr="00E76D7A" w:rsidRDefault="00070416" w:rsidP="000D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b/>
                <w:bCs/>
              </w:rPr>
            </w:pPr>
            <w:r w:rsidRPr="00E76D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E76D7A">
              <w:rPr>
                <w:b/>
                <w:bCs/>
              </w:rPr>
              <w:t xml:space="preserve"> </w:t>
            </w:r>
          </w:p>
          <w:p w:rsidR="00070416" w:rsidRDefault="00070416" w:rsidP="000D4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пользователя и/или заказчика в контексте разработки веб-продукта, анализировать и выделять её составные части (цель, аудитория, ограничения, контекст использования, критерии успешности); определять этапы решения задачи на основе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дизайн-мышления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составлять план действий и реализовывать его, определять необходимые ресурсы; выявлять и эффективно искать информацию, необходимую для решения задачи и/или проблемы (интервью, опрос, наблюдение, анализ аналогов и пр.); владеть актуальными методами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дизайн-мышления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применять их при проектировании решений.</w:t>
            </w:r>
          </w:p>
          <w:p w:rsidR="00070416" w:rsidRPr="000D4E5E" w:rsidRDefault="00070416" w:rsidP="000D4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D4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 практический опыт</w:t>
            </w:r>
            <w:r w:rsidRPr="000D4E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0416" w:rsidRPr="00E76D7A" w:rsidRDefault="00070416" w:rsidP="000D4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первичного исследования потребностей пользователей и требований заказчика (подготовка вопросов, проведение интервью/опроса, фиксация данных); анализа и структурирования информации: выделения инсайтов, болей и потребностей, формирования персоны и пользовательского сценария; генерации идей и выбора решений с использованием критериев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приоритизации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прототипов решения и проведения тестирования прототипа, сбора и интерпретации обратной связи, подготовки перечня улучшений и доработки решения по итогам тестов.</w:t>
            </w:r>
          </w:p>
        </w:tc>
      </w:tr>
      <w:tr w:rsidR="00070416" w:rsidRPr="00E76D7A" w:rsidTr="00070416">
        <w:trPr>
          <w:trHeight w:val="63"/>
        </w:trPr>
        <w:tc>
          <w:tcPr>
            <w:tcW w:w="115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70416" w:rsidRPr="00E76D7A" w:rsidRDefault="00070416" w:rsidP="000F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 Инструменты</w:t>
            </w:r>
          </w:p>
          <w:p w:rsidR="00070416" w:rsidRPr="00E76D7A" w:rsidRDefault="00070416" w:rsidP="000F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дизайн-мышления</w:t>
            </w:r>
            <w:proofErr w:type="gramEnd"/>
          </w:p>
        </w:tc>
        <w:tc>
          <w:tcPr>
            <w:tcW w:w="4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70416" w:rsidRPr="00E76D7A" w:rsidRDefault="0007041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70416" w:rsidRPr="00E76D7A" w:rsidRDefault="0007041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070416" w:rsidRPr="00E76D7A" w:rsidRDefault="0007041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16" w:rsidRPr="00E76D7A" w:rsidRDefault="00070416" w:rsidP="00926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№4. Практическое задание</w:t>
            </w:r>
          </w:p>
        </w:tc>
        <w:tc>
          <w:tcPr>
            <w:tcW w:w="1902" w:type="pct"/>
            <w:vMerge/>
            <w:tcMar>
              <w:left w:w="57" w:type="dxa"/>
              <w:right w:w="57" w:type="dxa"/>
            </w:tcMar>
          </w:tcPr>
          <w:p w:rsidR="00070416" w:rsidRPr="00E76D7A" w:rsidRDefault="00070416" w:rsidP="000D3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416" w:rsidRPr="00E76D7A" w:rsidTr="00070416">
        <w:trPr>
          <w:trHeight w:val="495"/>
        </w:trPr>
        <w:tc>
          <w:tcPr>
            <w:tcW w:w="1153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Промежуточная аттестация - </w:t>
            </w:r>
          </w:p>
          <w:p w:rsidR="00070416" w:rsidRPr="00E76D7A" w:rsidRDefault="0007041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88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Вопросы для зачета</w:t>
            </w:r>
          </w:p>
        </w:tc>
        <w:tc>
          <w:tcPr>
            <w:tcW w:w="1902" w:type="pct"/>
            <w:vMerge/>
            <w:tcMar>
              <w:left w:w="57" w:type="dxa"/>
              <w:right w:w="57" w:type="dxa"/>
            </w:tcMar>
          </w:tcPr>
          <w:p w:rsidR="00070416" w:rsidRPr="00E76D7A" w:rsidRDefault="0007041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416" w:rsidRPr="00E76D7A" w:rsidTr="00070416">
        <w:trPr>
          <w:trHeight w:val="443"/>
        </w:trPr>
        <w:tc>
          <w:tcPr>
            <w:tcW w:w="1153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070416" w:rsidRPr="00E76D7A" w:rsidRDefault="0007041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070416" w:rsidRPr="00E76D7A" w:rsidRDefault="0007041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70416" w:rsidRPr="00E76D7A" w:rsidRDefault="0007041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D7A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902" w:type="pct"/>
            <w:vMerge/>
            <w:tcMar>
              <w:left w:w="57" w:type="dxa"/>
              <w:right w:w="57" w:type="dxa"/>
            </w:tcMar>
            <w:vAlign w:val="center"/>
          </w:tcPr>
          <w:p w:rsidR="00070416" w:rsidRPr="00E76D7A" w:rsidRDefault="0007041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Pr="00E76D7A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7D49" w:rsidRPr="00E76D7A" w:rsidRDefault="00753880" w:rsidP="0007041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E76D7A"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E76D7A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 w:rsidRPr="00E76D7A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E76D7A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E76D7A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E76D7A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E76D7A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 w:rsidRPr="00E76D7A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 w:rsidRPr="00E76D7A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 w:rsidRPr="00E76D7A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E76D7A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E76D7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E76D7A" w:rsidRDefault="007D08A7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Сущность и границы дизайна.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Цели и задачи дизайна.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Стили дизайна.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Проектное мышление.</w:t>
      </w:r>
    </w:p>
    <w:p w:rsidR="00CC1AC7" w:rsidRPr="00E76D7A" w:rsidRDefault="00CC1AC7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Понятие «дизайн-мышление».</w:t>
      </w:r>
    </w:p>
    <w:p w:rsidR="00CC1AC7" w:rsidRPr="00E76D7A" w:rsidRDefault="00CC1AC7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Отличительные особенности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5 правил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CC1AC7" w:rsidRPr="00E76D7A" w:rsidRDefault="00CC1AC7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Правила эмпатического слушания.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Роль дизайна в современной культуре.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Метод проектной деятельности в сфере дизайна.</w:t>
      </w:r>
    </w:p>
    <w:p w:rsidR="006C6C60" w:rsidRPr="00E76D7A" w:rsidRDefault="006C6C60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Цели проектирования в сфере дизайна.</w:t>
      </w:r>
    </w:p>
    <w:p w:rsidR="00CC1AC7" w:rsidRDefault="00CC1AC7" w:rsidP="00DF1FE9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Понятия «эмпатия», «процесс слушания», «слуховое восприятие».</w:t>
      </w:r>
    </w:p>
    <w:p w:rsidR="000D4E5E" w:rsidRDefault="000D4E5E" w:rsidP="000D4E5E">
      <w:pPr>
        <w:pStyle w:val="ab"/>
        <w:autoSpaceDE w:val="0"/>
        <w:adjustRightInd w:val="0"/>
        <w:spacing w:after="0" w:line="240" w:lineRule="auto"/>
        <w:ind w:left="1428"/>
        <w:rPr>
          <w:rFonts w:ascii="Times New Roman" w:hAnsi="Times New Roman" w:cs="Times New Roman"/>
          <w:sz w:val="24"/>
          <w:szCs w:val="24"/>
        </w:rPr>
      </w:pP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1. Сущность и границы дизайна.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Дизайн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это деятельность по проектированию предметной и цифровой среды с учетом функциональности, эстетики и удобства. Его границы охватывают как материальные объекты, так и интерфейсы, сервисы и пользовательский опыт.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2. Цели и задачи дизайна.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Цель дизайна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создание удобного, функционального и эстетически целостного продукта. Задачи включают решение пользовательских проблем, организацию структуры и визуальное оформление.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3. Стили дизайна.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Стили дизайна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это устойчивые художественно-проектные направления, отличающиеся формой, цветом и композиционными решениями. Примеры: минимализм, </w:t>
      </w:r>
      <w:proofErr w:type="spellStart"/>
      <w:r w:rsidRPr="000D4E5E">
        <w:rPr>
          <w:rFonts w:ascii="Times New Roman" w:hAnsi="Times New Roman" w:cs="Times New Roman"/>
          <w:sz w:val="24"/>
          <w:szCs w:val="24"/>
        </w:rPr>
        <w:t>скевоморфизм</w:t>
      </w:r>
      <w:proofErr w:type="spellEnd"/>
      <w:r w:rsidRPr="000D4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E5E">
        <w:rPr>
          <w:rFonts w:ascii="Times New Roman" w:hAnsi="Times New Roman" w:cs="Times New Roman"/>
          <w:sz w:val="24"/>
          <w:szCs w:val="24"/>
        </w:rPr>
        <w:t>неоморфизм</w:t>
      </w:r>
      <w:proofErr w:type="spellEnd"/>
      <w:r w:rsidRPr="000D4E5E">
        <w:rPr>
          <w:rFonts w:ascii="Times New Roman" w:hAnsi="Times New Roman" w:cs="Times New Roman"/>
          <w:sz w:val="24"/>
          <w:szCs w:val="24"/>
        </w:rPr>
        <w:t>, flat-дизайн.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4. Проектное мышление.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Проектное мышление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это способ решения задач через анализ, планирование, моделирование и поэтапную реализацию проекта. Оно ориентировано на достижение конкретного результата.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5. Понятие «дизайн-мышление».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Дизайн-мышление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это человеко-ориентированный подход к разработке решений, основанный на понимании потребностей пользователя. Он объединяет анализ, генерацию идей и прототипирование.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6. Отличительные особенности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>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Главная особенность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фокус на пользователе и его опыте. Также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характерны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E5E">
        <w:rPr>
          <w:rFonts w:ascii="Times New Roman" w:hAnsi="Times New Roman" w:cs="Times New Roman"/>
          <w:sz w:val="24"/>
          <w:szCs w:val="24"/>
        </w:rPr>
        <w:t>итерационность</w:t>
      </w:r>
      <w:proofErr w:type="spellEnd"/>
      <w:r w:rsidRPr="000D4E5E">
        <w:rPr>
          <w:rFonts w:ascii="Times New Roman" w:hAnsi="Times New Roman" w:cs="Times New Roman"/>
          <w:sz w:val="24"/>
          <w:szCs w:val="24"/>
        </w:rPr>
        <w:t>, работа с гипотезами и быстрое тестирование решений.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lastRenderedPageBreak/>
        <w:t xml:space="preserve">7. 5 правил </w:t>
      </w:r>
      <w:proofErr w:type="gramStart"/>
      <w:r w:rsidRPr="000D4E5E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sz w:val="24"/>
          <w:szCs w:val="24"/>
        </w:rPr>
        <w:t>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Эмпатия, фокусировка на проблеме, генерация идей, прототипирование, тестирование. Эти этапы обеспечивают поэтапное создание и проверку решений.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8. Правила эмпатического слушания.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Не перебивать собеседника, уточнять смысл сказанного, фиксировать эмоции и потребности. Важно слушать без оценки и делать выводы на основе фактов.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9. Роль дизайна в современной культуре.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Дизайн формирует визуальную и цифровую среду общества. Он влияет на коммуникацию, потребительское поведение и качество жизни.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10. Метод проектной деятельности в сфере дизайна.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Метод основан на последовательных этапах: анализ, разработка концепции, проектирование, реализация и оценка результата. Он позволяет системно решать дизайнерские задачи.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11. Цели проектирования в сфере дизайна.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Создание продукта, отвечающего функциональным и эстетическим требованиям. Важной целью является обеспечение удобства и эффективности использования.</w:t>
      </w:r>
    </w:p>
    <w:p w:rsidR="000D4E5E" w:rsidRPr="000D4E5E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>12. Понятия «эмпатия», «процесс слушания», «слуховое восприятие».</w:t>
      </w:r>
    </w:p>
    <w:p w:rsidR="000D4E5E" w:rsidRPr="00E76D7A" w:rsidRDefault="000D4E5E" w:rsidP="000D4E5E">
      <w:pPr>
        <w:pStyle w:val="ab"/>
        <w:autoSpaceDE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4E5E">
        <w:rPr>
          <w:rFonts w:ascii="Times New Roman" w:hAnsi="Times New Roman" w:cs="Times New Roman"/>
          <w:sz w:val="24"/>
          <w:szCs w:val="24"/>
        </w:rPr>
        <w:t xml:space="preserve">Эмпатия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способность понимать чувства и потребности другого человека. Процесс слушания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активное восприятие и анализ информации, а слуховое восприятие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D4E5E">
        <w:rPr>
          <w:rFonts w:ascii="Times New Roman" w:hAnsi="Times New Roman" w:cs="Times New Roman"/>
          <w:sz w:val="24"/>
          <w:szCs w:val="24"/>
        </w:rPr>
        <w:t xml:space="preserve"> физиологическое восприятие звуковой информации.</w:t>
      </w:r>
    </w:p>
    <w:p w:rsidR="006C6C60" w:rsidRPr="00E76D7A" w:rsidRDefault="006C6C60" w:rsidP="006C6C60">
      <w:pPr>
        <w:autoSpaceDE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i/>
        </w:rPr>
      </w:pPr>
    </w:p>
    <w:p w:rsidR="007D08A7" w:rsidRPr="00E76D7A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t>Критерии и шкала оценки:</w:t>
      </w:r>
    </w:p>
    <w:p w:rsidR="007D08A7" w:rsidRPr="00E76D7A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7D08A7" w:rsidRPr="00E76D7A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7D08A7" w:rsidRPr="00E76D7A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7D08A7" w:rsidRPr="00E76D7A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225D6" w:rsidRPr="00E76D7A" w:rsidRDefault="005225D6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B7D49" w:rsidRPr="00E76D7A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E76D7A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 w:rsidR="009460C3" w:rsidRPr="00E76D7A"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397C1D" w:rsidRPr="00E76D7A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 w:rsidRPr="00E76D7A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53880" w:rsidRPr="00E76D7A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E76D7A" w:rsidRPr="00E76D7A" w:rsidTr="005225D6">
        <w:tc>
          <w:tcPr>
            <w:tcW w:w="7508" w:type="dxa"/>
            <w:vAlign w:val="center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Ответ </w:t>
            </w:r>
          </w:p>
        </w:tc>
      </w:tr>
      <w:tr w:rsidR="00E76D7A" w:rsidRPr="00E76D7A" w:rsidTr="005225D6">
        <w:trPr>
          <w:trHeight w:val="298"/>
        </w:trPr>
        <w:tc>
          <w:tcPr>
            <w:tcW w:w="7508" w:type="dxa"/>
          </w:tcPr>
          <w:p w:rsidR="00D05A5E" w:rsidRPr="00E76D7A" w:rsidRDefault="00383C09" w:rsidP="00D05A5E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Креативное мышление – </w:t>
            </w:r>
            <w:r w:rsidR="00D05A5E" w:rsidRPr="00E76D7A">
              <w:rPr>
                <w:rFonts w:ascii="Times New Roman" w:hAnsi="Times New Roman"/>
              </w:rPr>
              <w:t>…</w:t>
            </w:r>
          </w:p>
          <w:p w:rsidR="00383C09" w:rsidRPr="00E76D7A" w:rsidRDefault="00383C09" w:rsidP="00214367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это способность принимать нестандартные решения, генерировать идеи, смотреть на мир иначе. </w:t>
            </w:r>
          </w:p>
          <w:p w:rsidR="00383C09" w:rsidRPr="00E76D7A" w:rsidRDefault="00383C09" w:rsidP="00214367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высший познавательный процесс, который позволяет получать знания о мире, строить модели реальности, выявлять причинно-следственные связи и решать проблемы.</w:t>
            </w:r>
          </w:p>
          <w:p w:rsidR="00D05A5E" w:rsidRPr="00E76D7A" w:rsidRDefault="00383C09" w:rsidP="00214367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высший этап обработки информации человеком, процесс установления связей между объектами или явлениями окружающего мира.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E76D7A" w:rsidRPr="00E76D7A" w:rsidTr="005225D6">
        <w:tc>
          <w:tcPr>
            <w:tcW w:w="7508" w:type="dxa"/>
          </w:tcPr>
          <w:p w:rsidR="00D05A5E" w:rsidRPr="00E76D7A" w:rsidRDefault="00383C09" w:rsidP="00D05A5E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 xml:space="preserve">Системный подход к решению проблем это </w:t>
            </w:r>
            <w:r w:rsidRPr="00E76D7A">
              <w:rPr>
                <w:rFonts w:ascii="Times New Roman" w:hAnsi="Times New Roman"/>
              </w:rPr>
              <w:t xml:space="preserve">– </w:t>
            </w:r>
            <w:r w:rsidRPr="00E76D7A">
              <w:rPr>
                <w:rFonts w:ascii="Times New Roman" w:hAnsi="Times New Roman"/>
                <w:shd w:val="clear" w:color="auto" w:fill="FFFFFF"/>
              </w:rPr>
              <w:t>…</w:t>
            </w:r>
          </w:p>
        </w:tc>
        <w:tc>
          <w:tcPr>
            <w:tcW w:w="1985" w:type="dxa"/>
          </w:tcPr>
          <w:p w:rsidR="00D05A5E" w:rsidRPr="00E76D7A" w:rsidRDefault="00383C09" w:rsidP="00D05A5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</w:rPr>
              <w:t>дизайн-мышление</w:t>
            </w:r>
          </w:p>
        </w:tc>
      </w:tr>
      <w:tr w:rsidR="00E76D7A" w:rsidRPr="00E76D7A" w:rsidTr="005225D6">
        <w:tc>
          <w:tcPr>
            <w:tcW w:w="7508" w:type="dxa"/>
          </w:tcPr>
          <w:p w:rsidR="00D05A5E" w:rsidRPr="00E76D7A" w:rsidRDefault="00D05A5E" w:rsidP="00D05A5E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ab/>
            </w:r>
            <w:r w:rsidR="00440585" w:rsidRPr="00E76D7A">
              <w:rPr>
                <w:rFonts w:ascii="Times New Roman" w:hAnsi="Times New Roman"/>
              </w:rPr>
              <w:t>В каком веке возникло понятие «дизайн»?</w:t>
            </w:r>
          </w:p>
        </w:tc>
        <w:tc>
          <w:tcPr>
            <w:tcW w:w="1985" w:type="dxa"/>
          </w:tcPr>
          <w:p w:rsidR="00D05A5E" w:rsidRPr="00E76D7A" w:rsidRDefault="00440585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XIX в.</w:t>
            </w:r>
          </w:p>
          <w:p w:rsidR="00440585" w:rsidRPr="00E76D7A" w:rsidRDefault="00440585" w:rsidP="00D05A5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76D7A" w:rsidRPr="00E76D7A" w:rsidTr="005225D6">
        <w:tc>
          <w:tcPr>
            <w:tcW w:w="7508" w:type="dxa"/>
          </w:tcPr>
          <w:p w:rsidR="00383C09" w:rsidRPr="00E76D7A" w:rsidRDefault="00383C09" w:rsidP="00383C0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Преобразование информации в образы, которые вы видите либо буквально, глазами, либо фигурально, внутренним взором</w:t>
            </w:r>
          </w:p>
          <w:p w:rsidR="00D05A5E" w:rsidRPr="00E76D7A" w:rsidRDefault="00383C09" w:rsidP="00DF1FE9">
            <w:pPr>
              <w:pStyle w:val="ab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Анимация</w:t>
            </w:r>
          </w:p>
          <w:p w:rsidR="00D05A5E" w:rsidRPr="00E76D7A" w:rsidRDefault="00383C09" w:rsidP="00DF1FE9">
            <w:pPr>
              <w:pStyle w:val="ab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Визуализация</w:t>
            </w:r>
          </w:p>
          <w:p w:rsidR="00D05A5E" w:rsidRPr="00E76D7A" w:rsidRDefault="00440585" w:rsidP="00DF1FE9">
            <w:pPr>
              <w:pStyle w:val="ab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Изображение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E76D7A" w:rsidRPr="00E76D7A" w:rsidTr="005225D6">
        <w:tc>
          <w:tcPr>
            <w:tcW w:w="7508" w:type="dxa"/>
          </w:tcPr>
          <w:p w:rsidR="00440585" w:rsidRPr="00E76D7A" w:rsidRDefault="00440585" w:rsidP="0044058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… – это сформулированная в тексте и эскизе идея проекта, основанная на учете ценностей и потребностей человека, для которого создается. </w:t>
            </w:r>
          </w:p>
          <w:p w:rsidR="00440585" w:rsidRPr="00E76D7A" w:rsidRDefault="00440585" w:rsidP="00DF1FE9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Стратегия</w:t>
            </w:r>
          </w:p>
          <w:p w:rsidR="00440585" w:rsidRPr="00E76D7A" w:rsidRDefault="00440585" w:rsidP="00DF1FE9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Абстракция</w:t>
            </w:r>
          </w:p>
          <w:p w:rsidR="00D05A5E" w:rsidRPr="00E76D7A" w:rsidRDefault="00440585" w:rsidP="00DF1FE9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Дизайн-концепция</w:t>
            </w:r>
            <w:r w:rsidR="00D05A5E" w:rsidRPr="00E76D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</w:t>
            </w:r>
          </w:p>
        </w:tc>
      </w:tr>
      <w:tr w:rsidR="00E76D7A" w:rsidRPr="00E76D7A" w:rsidTr="005225D6">
        <w:tc>
          <w:tcPr>
            <w:tcW w:w="7508" w:type="dxa"/>
          </w:tcPr>
          <w:p w:rsidR="00D05A5E" w:rsidRPr="00E76D7A" w:rsidRDefault="00440585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Что не входит в дизайн-концепцию:</w:t>
            </w:r>
          </w:p>
          <w:p w:rsidR="00440585" w:rsidRPr="00E76D7A" w:rsidRDefault="00440585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</w:p>
          <w:p w:rsidR="002B2212" w:rsidRPr="00E76D7A" w:rsidRDefault="002B2212" w:rsidP="00DF1FE9">
            <w:pPr>
              <w:pStyle w:val="ab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Логистика и снабжение</w:t>
            </w:r>
          </w:p>
          <w:p w:rsidR="00D05A5E" w:rsidRPr="00E76D7A" w:rsidRDefault="00440585" w:rsidP="00DF1FE9">
            <w:pPr>
              <w:pStyle w:val="ab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Цель и задачи проекта</w:t>
            </w:r>
          </w:p>
          <w:p w:rsidR="00440585" w:rsidRPr="00E76D7A" w:rsidRDefault="00440585" w:rsidP="00DF1FE9">
            <w:pPr>
              <w:pStyle w:val="ab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Ценности и потребности потребителя</w:t>
            </w:r>
          </w:p>
          <w:p w:rsidR="00440585" w:rsidRPr="00E76D7A" w:rsidRDefault="002B2212" w:rsidP="00DF1FE9">
            <w:pPr>
              <w:pStyle w:val="ab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Креативная идея проекта</w:t>
            </w:r>
          </w:p>
          <w:p w:rsidR="00D05A5E" w:rsidRPr="00E76D7A" w:rsidRDefault="002B2212" w:rsidP="00DF1FE9">
            <w:pPr>
              <w:pStyle w:val="ab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Объект проектирования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E76D7A" w:rsidRPr="00E76D7A" w:rsidTr="005225D6">
        <w:tc>
          <w:tcPr>
            <w:tcW w:w="7508" w:type="dxa"/>
          </w:tcPr>
          <w:p w:rsidR="00D05A5E" w:rsidRPr="00E76D7A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383C09" w:rsidRPr="00E76D7A" w:rsidRDefault="00383C09" w:rsidP="00DF1FE9">
            <w:pPr>
              <w:pStyle w:val="ab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Дивергентное мышление</w:t>
            </w:r>
          </w:p>
          <w:p w:rsidR="00D05A5E" w:rsidRPr="00E76D7A" w:rsidRDefault="00383C09" w:rsidP="00DF1FE9">
            <w:pPr>
              <w:pStyle w:val="ab"/>
              <w:widowControl w:val="0"/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Конвергентное мышление</w:t>
            </w:r>
          </w:p>
          <w:p w:rsidR="00383C09" w:rsidRPr="00E76D7A" w:rsidRDefault="00383C09" w:rsidP="00383C09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D05A5E" w:rsidRPr="00E76D7A" w:rsidRDefault="00383C09" w:rsidP="0012421A">
            <w:pPr>
              <w:pStyle w:val="ab"/>
              <w:widowControl w:val="0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– способность придумать несколько решений для одной и той же задачи.</w:t>
            </w:r>
          </w:p>
          <w:p w:rsidR="00D05A5E" w:rsidRPr="00E76D7A" w:rsidRDefault="00383C09" w:rsidP="00D05A5E">
            <w:pPr>
              <w:pStyle w:val="ab"/>
              <w:widowControl w:val="0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– способность выбрать самый оптимальный способ решения из </w:t>
            </w:r>
            <w:proofErr w:type="gramStart"/>
            <w:r w:rsidRPr="00E76D7A">
              <w:rPr>
                <w:rFonts w:ascii="Times New Roman" w:hAnsi="Times New Roman"/>
              </w:rPr>
              <w:t>имеющихся</w:t>
            </w:r>
            <w:proofErr w:type="gramEnd"/>
            <w:r w:rsidRPr="00E76D7A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1a</w:t>
            </w:r>
          </w:p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2b</w:t>
            </w:r>
          </w:p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76D7A" w:rsidRPr="00E76D7A" w:rsidTr="005225D6">
        <w:tc>
          <w:tcPr>
            <w:tcW w:w="7508" w:type="dxa"/>
          </w:tcPr>
          <w:p w:rsidR="00D05A5E" w:rsidRPr="00E76D7A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D05A5E" w:rsidRPr="00E76D7A" w:rsidRDefault="002457BA" w:rsidP="00DF1FE9">
            <w:pPr>
              <w:pStyle w:val="ab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Эмпатия</w:t>
            </w:r>
          </w:p>
          <w:p w:rsidR="00D05A5E" w:rsidRPr="00E76D7A" w:rsidRDefault="002457BA" w:rsidP="00DF1FE9">
            <w:pPr>
              <w:pStyle w:val="ab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Эстетика</w:t>
            </w:r>
          </w:p>
          <w:p w:rsidR="002B2212" w:rsidRPr="00E76D7A" w:rsidRDefault="002B2212" w:rsidP="002B2212">
            <w:pPr>
              <w:pStyle w:val="ab"/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2B2212" w:rsidRPr="00E76D7A" w:rsidRDefault="002457BA" w:rsidP="00DF1FE9">
            <w:pPr>
              <w:pStyle w:val="ab"/>
              <w:widowControl w:val="0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философское учение о сущности и формах прекрасного в художественном творчестве, в природе и в жизни, об искусстве как особой форме общественного сознания.</w:t>
            </w:r>
          </w:p>
          <w:p w:rsidR="00D05A5E" w:rsidRPr="00E76D7A" w:rsidRDefault="002457BA" w:rsidP="00DF1FE9">
            <w:pPr>
              <w:pStyle w:val="ab"/>
              <w:widowControl w:val="0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это проявление сопереживания по отношению к другому человеку, способность понять его чувства и представить себя на его месте.</w:t>
            </w:r>
          </w:p>
        </w:tc>
        <w:tc>
          <w:tcPr>
            <w:tcW w:w="1985" w:type="dxa"/>
          </w:tcPr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2</w:t>
            </w:r>
            <w:r w:rsidRPr="00E76D7A">
              <w:rPr>
                <w:rFonts w:ascii="Times New Roman" w:hAnsi="Times New Roman"/>
                <w:lang w:val="en-US"/>
              </w:rPr>
              <w:t>a</w:t>
            </w:r>
          </w:p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1</w:t>
            </w:r>
            <w:r w:rsidRPr="00E76D7A">
              <w:rPr>
                <w:rFonts w:ascii="Times New Roman" w:hAnsi="Times New Roman"/>
                <w:lang w:val="en-US"/>
              </w:rPr>
              <w:t>b</w:t>
            </w:r>
          </w:p>
          <w:p w:rsidR="00D05A5E" w:rsidRPr="00E76D7A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7C3A8B" w:rsidRPr="00E76D7A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E76D7A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E76D7A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E76D7A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Pr="00E76D7A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20% тестовых заданий.</w:t>
      </w:r>
    </w:p>
    <w:p w:rsidR="007C3A8B" w:rsidRPr="00E76D7A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94664" w:rsidRPr="00E76D7A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Оценочное средство №3.    </w:t>
      </w:r>
      <w:r w:rsidRPr="00E76D7A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 w:rsidRPr="00E76D7A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1.2</w:t>
      </w:r>
      <w:r w:rsidRPr="00E76D7A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94664" w:rsidRPr="00E76D7A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E76D7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6485E" w:rsidRPr="00E76D7A" w:rsidRDefault="0056485E" w:rsidP="00564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Этапы проектной деятельности в сфере дизайна.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Методы сбора информации.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Методы обработки полученной информации.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lastRenderedPageBreak/>
        <w:t>Принципы создания макетов.</w:t>
      </w:r>
    </w:p>
    <w:p w:rsidR="0056485E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Процессы планирования и определения целей проекта в сфере дизайна.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 xml:space="preserve">Основные этапы развития </w:t>
      </w:r>
      <w:proofErr w:type="gramStart"/>
      <w:r w:rsidRPr="00E76D7A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bCs/>
          <w:iCs/>
          <w:sz w:val="24"/>
        </w:rPr>
        <w:t>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Дизайн-мышление как системный подход.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Дизайн-мышление в России.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>Правила «мозгового штурма», анализа информации, голосования, способов выбора идеи.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 xml:space="preserve">Поиск идей как этап </w:t>
      </w:r>
      <w:proofErr w:type="gramStart"/>
      <w:r w:rsidRPr="00E76D7A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bCs/>
          <w:iCs/>
          <w:sz w:val="24"/>
        </w:rPr>
        <w:t>. Способы генерирования идей.</w:t>
      </w:r>
    </w:p>
    <w:p w:rsidR="00CC1AC7" w:rsidRPr="00E76D7A" w:rsidRDefault="00CC1AC7" w:rsidP="00DF1FE9">
      <w:pPr>
        <w:pStyle w:val="ab"/>
        <w:numPr>
          <w:ilvl w:val="0"/>
          <w:numId w:val="10"/>
        </w:num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E76D7A">
        <w:rPr>
          <w:rFonts w:ascii="Times New Roman" w:hAnsi="Times New Roman" w:cs="Times New Roman"/>
          <w:bCs/>
          <w:iCs/>
          <w:sz w:val="24"/>
        </w:rPr>
        <w:t xml:space="preserve">Прототипирование как этап </w:t>
      </w:r>
      <w:proofErr w:type="gramStart"/>
      <w:r w:rsidRPr="00E76D7A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bCs/>
          <w:iCs/>
          <w:sz w:val="24"/>
        </w:rPr>
        <w:t>. Способы создания прототипов.</w:t>
      </w:r>
    </w:p>
    <w:p w:rsidR="00CC1AC7" w:rsidRDefault="00CC1AC7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1. Этапы проектной деятельности в сфере дизайна.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Проектная деятельность включает анализ задачи, сбор информации, разработку концепции, проектирование, прототипирование и оценку результата. Этапы выполняются последовательно с возможностью доработки.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2. Методы сбора информации.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Используются интервью, анкетирование, наблюдение, анализ аналогов и изучение документации. Эти методы помогают выявить требования и потребности пользователей.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3. Методы обработки полученной информации.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Применяются систематизация, группировка, сравнительный анализ и визуализация данных. Это позволяет выделить ключевые выводы для проектирования.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4. Принципы создания макетов.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Основные принципы — композиция, иерархия, читаемость, единый стиль и удобство восприятия. Макет должен обеспечивать логичное расположение элементов.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5. Процессы планирования и определения целей проекта в сфере дизайна.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Определяются задачи проекта, целевая аудитория, ожидаемые результаты и критерии успешности. Планирование включает сроки, ресурсы и этапы выполнения.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 xml:space="preserve">6. Основные этапы развития </w:t>
      </w:r>
      <w:proofErr w:type="gramStart"/>
      <w:r w:rsidRPr="000D4E5E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bCs/>
          <w:iCs/>
          <w:sz w:val="24"/>
        </w:rPr>
        <w:t>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Эмпатия, формулировка проблемы, генерация идей, прототипирование и тестирование. Этапы образуют циклический процесс улучшения решений.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7. Дизайн-мышление как системный подход.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Дизайн-мышление рассматривает проект как систему взаимосвязанных решений. Оно объединяет анализ, творчество и проверку гипотез.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8. Дизайн-мышление в России.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Подход активно применяется в IT, образовании и бизнесе. Он используется при разработке цифровых сервисов и пользовательских интерфейсов.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9. Правила «мозгового штурма», анализа информации, голосования, способов выбора идеи.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>Важно генерировать максимум идей без критики, фиксировать все предложения, затем анализировать и выбирать лучшие через обсуждение и голосование.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 xml:space="preserve">10. Поиск идей как этап </w:t>
      </w:r>
      <w:proofErr w:type="gramStart"/>
      <w:r w:rsidRPr="000D4E5E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bCs/>
          <w:iCs/>
          <w:sz w:val="24"/>
        </w:rPr>
        <w:t>. Способы генерирования идей.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 xml:space="preserve">Этап направлен на выработку возможных решений проблемы. Используются мозговой штурм, ассоциации, метод аналогий, </w:t>
      </w:r>
      <w:proofErr w:type="spellStart"/>
      <w:r w:rsidRPr="000D4E5E">
        <w:rPr>
          <w:rFonts w:ascii="Times New Roman" w:hAnsi="Times New Roman" w:cs="Times New Roman"/>
          <w:bCs/>
          <w:iCs/>
          <w:sz w:val="24"/>
        </w:rPr>
        <w:t>скетчинг</w:t>
      </w:r>
      <w:proofErr w:type="spellEnd"/>
      <w:r w:rsidRPr="000D4E5E">
        <w:rPr>
          <w:rFonts w:ascii="Times New Roman" w:hAnsi="Times New Roman" w:cs="Times New Roman"/>
          <w:bCs/>
          <w:iCs/>
          <w:sz w:val="24"/>
        </w:rPr>
        <w:t>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 xml:space="preserve">11. Прототипирование как этап </w:t>
      </w:r>
      <w:proofErr w:type="gramStart"/>
      <w:r w:rsidRPr="000D4E5E">
        <w:rPr>
          <w:rFonts w:ascii="Times New Roman" w:hAnsi="Times New Roman" w:cs="Times New Roman"/>
          <w:bCs/>
          <w:iCs/>
          <w:sz w:val="24"/>
        </w:rPr>
        <w:t>дизайн-мышления</w:t>
      </w:r>
      <w:proofErr w:type="gramEnd"/>
      <w:r w:rsidRPr="000D4E5E">
        <w:rPr>
          <w:rFonts w:ascii="Times New Roman" w:hAnsi="Times New Roman" w:cs="Times New Roman"/>
          <w:bCs/>
          <w:iCs/>
          <w:sz w:val="24"/>
        </w:rPr>
        <w:t>. Способы создания прототипов.</w:t>
      </w:r>
    </w:p>
    <w:p w:rsid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0D4E5E">
        <w:rPr>
          <w:rFonts w:ascii="Times New Roman" w:hAnsi="Times New Roman" w:cs="Times New Roman"/>
          <w:bCs/>
          <w:iCs/>
          <w:sz w:val="24"/>
        </w:rPr>
        <w:t xml:space="preserve">Прототипирование — это создание модели будущего продукта для проверки идей. Применяются бумажные прототипы, </w:t>
      </w:r>
      <w:proofErr w:type="spellStart"/>
      <w:r w:rsidRPr="000D4E5E">
        <w:rPr>
          <w:rFonts w:ascii="Times New Roman" w:hAnsi="Times New Roman" w:cs="Times New Roman"/>
          <w:bCs/>
          <w:iCs/>
          <w:sz w:val="24"/>
        </w:rPr>
        <w:t>wireframes</w:t>
      </w:r>
      <w:proofErr w:type="spellEnd"/>
      <w:r w:rsidRPr="000D4E5E">
        <w:rPr>
          <w:rFonts w:ascii="Times New Roman" w:hAnsi="Times New Roman" w:cs="Times New Roman"/>
          <w:bCs/>
          <w:iCs/>
          <w:sz w:val="24"/>
        </w:rPr>
        <w:t xml:space="preserve"> и интерактивные макеты.</w:t>
      </w:r>
    </w:p>
    <w:p w:rsidR="000D4E5E" w:rsidRPr="000D4E5E" w:rsidRDefault="000D4E5E" w:rsidP="000D4E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6485E" w:rsidRPr="00E76D7A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lastRenderedPageBreak/>
        <w:t>Критерии и шкала оценки: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0D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Pr="00E76D7A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6C6C60" w:rsidRPr="00E76D7A" w:rsidRDefault="0050429F" w:rsidP="00926A7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76D7A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№4.   </w:t>
      </w:r>
      <w:r w:rsidR="006C6C60" w:rsidRPr="00E76D7A">
        <w:rPr>
          <w:rFonts w:ascii="Times New Roman" w:hAnsi="Times New Roman" w:cs="Times New Roman"/>
          <w:b/>
          <w:iCs/>
          <w:sz w:val="24"/>
          <w:szCs w:val="24"/>
        </w:rPr>
        <w:t>Опрос по теме 1.2.</w:t>
      </w:r>
      <w:r w:rsidR="006C6C60" w:rsidRPr="00E76D7A">
        <w:t xml:space="preserve"> </w:t>
      </w:r>
      <w:r w:rsidR="006C6C60" w:rsidRPr="00E76D7A">
        <w:rPr>
          <w:rFonts w:ascii="Times New Roman" w:hAnsi="Times New Roman" w:cs="Times New Roman"/>
          <w:b/>
          <w:iCs/>
          <w:sz w:val="24"/>
          <w:szCs w:val="24"/>
        </w:rPr>
        <w:t>Практическое задание</w:t>
      </w:r>
    </w:p>
    <w:p w:rsidR="006C6C60" w:rsidRPr="00E76D7A" w:rsidRDefault="006C6C60" w:rsidP="006C6C60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E76D7A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6C6C60" w:rsidRPr="00E76D7A" w:rsidRDefault="006C6C60" w:rsidP="006C6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</w:rPr>
        <w:t xml:space="preserve">1. </w:t>
      </w:r>
      <w:r w:rsidRPr="00E76D7A">
        <w:rPr>
          <w:rFonts w:ascii="Times New Roman" w:hAnsi="Times New Roman" w:cs="Times New Roman"/>
          <w:sz w:val="24"/>
          <w:szCs w:val="24"/>
        </w:rPr>
        <w:t>Разработать дизайн нового логотипа университета.</w:t>
      </w:r>
    </w:p>
    <w:p w:rsidR="006C6C60" w:rsidRPr="00E76D7A" w:rsidRDefault="006C6C60" w:rsidP="006C6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2. Придумать и нарисовать иллюстрацию для детской книги о животных.</w:t>
      </w:r>
    </w:p>
    <w:p w:rsidR="006C6C60" w:rsidRPr="00E76D7A" w:rsidRDefault="006C6C60" w:rsidP="006C6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3. Создать эскиз макета постера для мероприятия</w:t>
      </w:r>
      <w:r w:rsidR="00CC1AC7" w:rsidRPr="00E76D7A">
        <w:rPr>
          <w:rFonts w:ascii="Times New Roman" w:hAnsi="Times New Roman" w:cs="Times New Roman"/>
          <w:sz w:val="24"/>
          <w:szCs w:val="24"/>
        </w:rPr>
        <w:t xml:space="preserve"> в вузе</w:t>
      </w:r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6C6C60" w:rsidRPr="00E76D7A" w:rsidRDefault="006C6C60" w:rsidP="00CC1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4. Провести мини-исследование среди однокурсников о предпочтениях в</w:t>
      </w:r>
      <w:r w:rsidR="00CC1AC7" w:rsidRPr="00E76D7A">
        <w:rPr>
          <w:rFonts w:ascii="Times New Roman" w:hAnsi="Times New Roman" w:cs="Times New Roman"/>
          <w:sz w:val="24"/>
          <w:szCs w:val="24"/>
        </w:rPr>
        <w:t xml:space="preserve"> </w:t>
      </w:r>
      <w:r w:rsidRPr="00E76D7A">
        <w:rPr>
          <w:rFonts w:ascii="Times New Roman" w:hAnsi="Times New Roman" w:cs="Times New Roman"/>
          <w:sz w:val="24"/>
          <w:szCs w:val="24"/>
        </w:rPr>
        <w:t>дизайне мобильных приложений и предложить улучшения.</w:t>
      </w:r>
    </w:p>
    <w:p w:rsidR="006C6C60" w:rsidRPr="00E76D7A" w:rsidRDefault="0012421A" w:rsidP="006C6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5</w:t>
      </w:r>
      <w:r w:rsidR="006C6C60" w:rsidRPr="00E76D7A">
        <w:rPr>
          <w:rFonts w:ascii="Times New Roman" w:hAnsi="Times New Roman" w:cs="Times New Roman"/>
          <w:sz w:val="24"/>
          <w:szCs w:val="24"/>
        </w:rPr>
        <w:t>. Придумать дизайн упаковки для готового завтрака, который привлек бы</w:t>
      </w:r>
      <w:r w:rsidR="00CC1AC7" w:rsidRPr="00E76D7A">
        <w:rPr>
          <w:rFonts w:ascii="Times New Roman" w:hAnsi="Times New Roman" w:cs="Times New Roman"/>
          <w:sz w:val="24"/>
          <w:szCs w:val="24"/>
        </w:rPr>
        <w:t xml:space="preserve"> </w:t>
      </w:r>
      <w:r w:rsidR="006C6C60" w:rsidRPr="00E76D7A">
        <w:rPr>
          <w:rFonts w:ascii="Times New Roman" w:hAnsi="Times New Roman" w:cs="Times New Roman"/>
          <w:sz w:val="24"/>
          <w:szCs w:val="24"/>
        </w:rPr>
        <w:t>внимание студентов.</w:t>
      </w:r>
    </w:p>
    <w:p w:rsidR="00CC1AC7" w:rsidRPr="00E76D7A" w:rsidRDefault="0012421A" w:rsidP="00CC1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6</w:t>
      </w:r>
      <w:r w:rsidR="006C6C60" w:rsidRPr="00E76D7A">
        <w:rPr>
          <w:rFonts w:ascii="Times New Roman" w:hAnsi="Times New Roman" w:cs="Times New Roman"/>
          <w:sz w:val="24"/>
          <w:szCs w:val="24"/>
        </w:rPr>
        <w:t>. Провести брифинг с целью разработки дизайна новой фирменной</w:t>
      </w:r>
      <w:r w:rsidR="00CC1AC7" w:rsidRPr="00E76D7A">
        <w:rPr>
          <w:rFonts w:ascii="Times New Roman" w:hAnsi="Times New Roman" w:cs="Times New Roman"/>
          <w:sz w:val="24"/>
          <w:szCs w:val="24"/>
        </w:rPr>
        <w:t xml:space="preserve"> </w:t>
      </w:r>
      <w:r w:rsidR="006C6C60" w:rsidRPr="00E76D7A">
        <w:rPr>
          <w:rFonts w:ascii="Times New Roman" w:hAnsi="Times New Roman" w:cs="Times New Roman"/>
          <w:sz w:val="24"/>
          <w:szCs w:val="24"/>
        </w:rPr>
        <w:t>футболки для студенческого клуба.</w:t>
      </w:r>
      <w:r w:rsidR="006C6C60" w:rsidRPr="00E76D7A">
        <w:rPr>
          <w:rFonts w:ascii="Times New Roman" w:hAnsi="Times New Roman" w:cs="Times New Roman"/>
          <w:sz w:val="24"/>
          <w:szCs w:val="24"/>
        </w:rPr>
        <w:cr/>
      </w:r>
    </w:p>
    <w:p w:rsidR="00CC1AC7" w:rsidRPr="00E76D7A" w:rsidRDefault="00CC1AC7" w:rsidP="00CC1AC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t>Критерии и шкала оценки:</w:t>
      </w:r>
    </w:p>
    <w:p w:rsidR="00CC1AC7" w:rsidRPr="00E76D7A" w:rsidRDefault="00CC1AC7" w:rsidP="00CC1AC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полученное 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AC7" w:rsidRPr="00E76D7A" w:rsidRDefault="00CC1AC7" w:rsidP="00CC1AC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задание, но им были допущены незначительные ошибки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AC7" w:rsidRPr="00E76D7A" w:rsidRDefault="00CC1AC7" w:rsidP="00CC1AC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задание не в полном объеме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1AC7" w:rsidRPr="00E76D7A" w:rsidRDefault="00CC1AC7" w:rsidP="00CC1AC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</w:t>
      </w:r>
      <w:r w:rsidR="00455F6D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выполнил практическое задание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3A8B" w:rsidRPr="00E76D7A" w:rsidRDefault="007C3A8B" w:rsidP="006C6C6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E76D7A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E76D7A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Pr="00E76D7A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В</w:t>
      </w:r>
      <w:r w:rsidR="00836336" w:rsidRPr="00E76D7A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FE0D13" w:rsidRPr="00E76D7A">
        <w:rPr>
          <w:rFonts w:ascii="Times New Roman" w:hAnsi="Times New Roman" w:cs="Times New Roman"/>
          <w:sz w:val="24"/>
          <w:szCs w:val="24"/>
        </w:rPr>
        <w:t>зачету</w:t>
      </w:r>
      <w:r w:rsidRPr="00E76D7A">
        <w:rPr>
          <w:rFonts w:ascii="Times New Roman" w:hAnsi="Times New Roman" w:cs="Times New Roman"/>
          <w:sz w:val="24"/>
          <w:szCs w:val="24"/>
        </w:rPr>
        <w:t>: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1. Методы сбора информации.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2. Роль дизайна в современной культуре.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3. Понятия «эмпатия», «процесс слушания», «слуховое восприятие».</w:t>
      </w:r>
    </w:p>
    <w:p w:rsidR="00FE0D13" w:rsidRPr="00E76D7A" w:rsidRDefault="00FE0D13" w:rsidP="00362EFC">
      <w:pPr>
        <w:pStyle w:val="ab"/>
        <w:tabs>
          <w:tab w:val="left" w:pos="1716"/>
        </w:tabs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4. Современное состояние метода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="00362EFC" w:rsidRPr="00E76D7A">
        <w:rPr>
          <w:rFonts w:ascii="Times New Roman" w:hAnsi="Times New Roman" w:cs="Times New Roman"/>
          <w:sz w:val="24"/>
          <w:szCs w:val="24"/>
        </w:rPr>
        <w:t>.</w:t>
      </w:r>
      <w:r w:rsidRPr="00E76D7A">
        <w:rPr>
          <w:rFonts w:ascii="Times New Roman" w:hAnsi="Times New Roman" w:cs="Times New Roman"/>
          <w:sz w:val="24"/>
          <w:szCs w:val="24"/>
        </w:rPr>
        <w:tab/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5. Дизайн-мышление в России</w:t>
      </w:r>
      <w:r w:rsidR="00362EFC" w:rsidRPr="00E76D7A">
        <w:rPr>
          <w:rFonts w:ascii="Times New Roman" w:hAnsi="Times New Roman" w:cs="Times New Roman"/>
          <w:sz w:val="24"/>
          <w:szCs w:val="24"/>
        </w:rPr>
        <w:t>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6. Признаки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7. Основные отличия проектов в сфере дизайна от других видов творческой деятельности.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8. Текущее состояние и мировые тенденции в области управления проектной деятельностью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9. </w:t>
      </w:r>
      <w:r w:rsidR="004F1028" w:rsidRPr="00E76D7A"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spellStart"/>
      <w:r w:rsidR="004F1028" w:rsidRPr="00E76D7A">
        <w:rPr>
          <w:rFonts w:ascii="Times New Roman" w:hAnsi="Times New Roman" w:cs="Times New Roman"/>
          <w:sz w:val="24"/>
          <w:szCs w:val="24"/>
        </w:rPr>
        <w:t>фасилитатора</w:t>
      </w:r>
      <w:proofErr w:type="spellEnd"/>
      <w:r w:rsidR="00362EFC" w:rsidRPr="00E76D7A">
        <w:rPr>
          <w:rFonts w:ascii="Times New Roman" w:hAnsi="Times New Roman" w:cs="Times New Roman"/>
          <w:sz w:val="24"/>
          <w:szCs w:val="24"/>
        </w:rPr>
        <w:t>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lastRenderedPageBreak/>
        <w:t>10. Методы обработки полученной информации.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11. Основные понятия и принципы управления содержанием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12. Этапы проектной деятельности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13. Процессы планирования и определения целей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14. Формирование целей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15. Поиск идей как этап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 Способы генерирования идей.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16. Создание иерархической структуры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17. Построение модели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18. Планирование реализации проекта в сфере дизайна.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19. Правила «мозгового штурма», анализа информации, голосования, способов выбора идеи.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20. Принципы создания макетов.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>21. Понятие «дизайн-мышление».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22. Отличительные особенности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23. Возникновение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FE0D13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24. Основные этапы развития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</w:t>
      </w:r>
    </w:p>
    <w:p w:rsidR="00CC1AC7" w:rsidRPr="00E76D7A" w:rsidRDefault="00FE0D13" w:rsidP="00362EFC">
      <w:pPr>
        <w:pStyle w:val="ab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D7A">
        <w:rPr>
          <w:rFonts w:ascii="Times New Roman" w:hAnsi="Times New Roman" w:cs="Times New Roman"/>
          <w:sz w:val="24"/>
          <w:szCs w:val="24"/>
        </w:rPr>
        <w:t xml:space="preserve">25. Прототипирование как этап </w:t>
      </w:r>
      <w:proofErr w:type="gramStart"/>
      <w:r w:rsidRPr="00E76D7A">
        <w:rPr>
          <w:rFonts w:ascii="Times New Roman" w:hAnsi="Times New Roman" w:cs="Times New Roman"/>
          <w:sz w:val="24"/>
          <w:szCs w:val="24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</w:rPr>
        <w:t>. Способы создания прототипов.</w:t>
      </w:r>
    </w:p>
    <w:p w:rsidR="00F57272" w:rsidRPr="00E76D7A" w:rsidRDefault="00A81360" w:rsidP="00362EFC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D7A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к </w:t>
      </w:r>
      <w:r w:rsidR="00A30D60" w:rsidRPr="00E76D7A">
        <w:rPr>
          <w:rFonts w:ascii="Times New Roman" w:hAnsi="Times New Roman" w:cs="Times New Roman"/>
          <w:b/>
          <w:bCs/>
          <w:sz w:val="24"/>
          <w:szCs w:val="24"/>
        </w:rPr>
        <w:t>зачету</w:t>
      </w:r>
      <w:r w:rsidRPr="00E76D7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76E38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дизайн-мышлении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информация собирается через методы, ориентированные на человека: глубинные интервью, наблюдение (этнографические исследования), совместные воркшопы и анализ пользовательских путей, чтобы понять неявные потребности и контекст.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 перестал быть лишь украшением, он стал языком коммуникации и инструментом формирования поведения в современной культуре. Он создает опыт, решает социальные проблемы и формирует ценности, будучи глубоко встроенным в цифровую и физическую среду.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Эмпатия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r w:rsidR="001B780A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один из принципов </w:t>
      </w:r>
      <w:proofErr w:type="gramStart"/>
      <w:r w:rsidR="001B780A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дизайн-мышления</w:t>
      </w:r>
      <w:proofErr w:type="gramEnd"/>
      <w:r w:rsidR="001B780A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, способность поставить себя на место другого человека, понять его чувства и эмоции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. Процесс слушания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активное и непредвзятое восприятие слов, эмоций и смыслов пользователя. Слуховое восприятие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="001B780A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смыслово</w:t>
      </w:r>
      <w:r w:rsidR="001B780A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й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анализ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услышанного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Дизайн-мышление переживает зрелую фазу, интегрируясь в бизнес-процессы как стратегический инструмент. Ключевые тренды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смешение с agile-подходами, масштабирование на уровень систем и организаций (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design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doing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) и растущий фокус на этике и устойчивом развитии.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В России дизайн-мышление активно внедряется в IT-корпорациях и образовании, но часто сталкивается с культурой директивного управления. Наблюдается рост интереса.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Прое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кт в сф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ере дизайна характеризуется тремя ключевыми признаками: ориентацией на решение конкретной проблемы пользователя, итеративным процессом (исследование-создание-тест) и наличием ограничений (бюджет, сроки, технологии).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В отличие от чистого искусства, дизайн-проект всегда утилитарен и решает внешнюю задачу. В отличие от инженерии, он ставит в центр человеческие ценности и опыт, а не только техническую осуществимость.</w:t>
      </w:r>
    </w:p>
    <w:p w:rsidR="00C118B1" w:rsidRPr="00E76D7A" w:rsidRDefault="00C118B1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Мировые тренды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это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Agile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и гибкие методологии,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удаленная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коллаборация с использованием цифровых досок,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data-driven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дизайн (использование аналитики) и рост роли менеджеров, понимающих как дизайн, так и бизнес.</w:t>
      </w:r>
    </w:p>
    <w:p w:rsidR="00C118B1" w:rsidRPr="00E76D7A" w:rsidRDefault="004F1028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Создать позитивный опыт командной работы для новичков по методу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. Так как метод заключается в творческом подходе к решению задач,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фасилитатор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должен суметь воодушевить участников воркшопа «засучить рукава», учиться через активные действия, не бояться неопределенности и думать нестандартно.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lastRenderedPageBreak/>
        <w:t xml:space="preserve">Собранные данные обрабатываются через синтез: создание карт эмпатии, персон, сценариев использования и выделение ключевых инсайтов. Цель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преобразовать сырые данные в понятные и действенные паттерны и проблемы для дизайна.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Управление содержанием проекта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это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приоритизация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функций и требований на основе пользовательских и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бизнес-потребностей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. Ключевые принципы: фокус на основной проблеме, гибкость к изменениям на основе тестов и неизменность ключевой цели.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Классические этапы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дизайн-мышления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: эмпатия (понимание), фокусировка (определение проблемы), генерация идей, прототипирование и тестирование. Это нелинейный и часто повторяющийся цикл.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Планирование начинается с использования принципа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How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Might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We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переформулировки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проблемы в возможность для дизайна. Цели определяются через призму желаний пользователя, возможностей технологии и требований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бизнес-жизнеспособности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Цели формируются по принципам фокуса (на главной боли пользователя), измеримости и согласованности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с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более широкой бизнес-стратегией. Они задают направление, но не ограничивают творческий поиск.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Поиск идей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этап дивергентного мышления. Используются методы мозгового штурма, метод аналогий и рисование скетчей для визуализации самых разных концепций без критики.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Иерархическая структура работ (WBS) декомпозирует проект на управляемые пакеты: исследование, концепция, UX-проектирование, UI-дизайн, создание прототипов, юзабилити-тестирование и передача в разработку.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Модель проекта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это его визуальная "карта", показывающая связи между этапами, результатами и ресурсами. Часто это дорожная карта, диаграмма </w:t>
      </w:r>
      <w:r w:rsidR="004F1028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Венна 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или схема процесса в нотации BPMN, упрощающая коммуникацию.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Планирование реализации включает создание реалистичного графика с итерациями, распределение ролей в команде (дизайнер, исследователь, менеджер), определение точек синхронизации с разработчиками и планирование ресурсов для тестирования.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Мозговой штурм: отложить критику, поощрять количество, развивать идеи других. Анализ: группировка по темам, поиск паттернов. Выбор: голосование точками, оценка по критериям (желательность, осуществимость, жизнеспособность).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Принципы создания макетов: ясная визуальная иерархия и направление внимания, соответствие контексту использования, аккуратность и внимание к деталям, а также адекватная степень детализации для стадии проекта.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Дизайн-мышление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это нелинейный, итеративный процесс решения сложных проблем, который ставит в центр человека и использует инструментарий дизайнера для объединения потребностей людей, технологических возможностей и требований бизнеса.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Его особенности: человеко-ориентированность, совместная междисциплинарная работа, ориентация на действие и эксперимент (прототипирование вместо долгого обсуждения) и принятие неопределенности на ранних этапах.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Концепция зародилась в 1960-70-е в работах о проектировании и творческом мышлении (Герберт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Саймон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, Роберт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Макким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). Термин и методология были популяризированы в 1990-2000-е </w:t>
      </w:r>
      <w:proofErr w:type="gram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дизайн-консалтингом</w:t>
      </w:r>
      <w:proofErr w:type="gram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IDEO и Институтом дизайна в Стэнфорде</w:t>
      </w:r>
      <w:r w:rsidR="004F1028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Основные этапы:</w:t>
      </w:r>
      <w:r w:rsidR="004F1028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Эмпатия, Определение проблемы, Генерация идей, Прототипирование, Тестирование. Дизайн-мышление не является линейным процессом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="004F1028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этапы могут перекрываться, повторяться и проходить параллельно.</w:t>
      </w:r>
    </w:p>
    <w:p w:rsidR="001B780A" w:rsidRPr="00E76D7A" w:rsidRDefault="001B780A" w:rsidP="00362EFC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Прототипирование </w:t>
      </w:r>
      <w:r w:rsidR="000D4E5E">
        <w:rPr>
          <w:rFonts w:ascii="Times New Roman" w:hAnsi="Times New Roman" w:cs="Times New Roman"/>
          <w:sz w:val="24"/>
          <w:szCs w:val="24"/>
          <w:shd w:val="clear" w:color="auto" w:fill="FCFCFC"/>
        </w:rPr>
        <w:t>-</w:t>
      </w:r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создание упрощенной, быстрой и дешевой версии идеи для проверки гипотез с пользователями. Способы варьируются от бумажных скетчей и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сторибордов</w:t>
      </w:r>
      <w:proofErr w:type="spellEnd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до интерактивных цифровых макетов в </w:t>
      </w:r>
      <w:proofErr w:type="spellStart"/>
      <w:r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Figma</w:t>
      </w:r>
      <w:proofErr w:type="spellEnd"/>
      <w:r w:rsidR="004F1028" w:rsidRPr="00E76D7A">
        <w:rPr>
          <w:rFonts w:ascii="Times New Roman" w:hAnsi="Times New Roman" w:cs="Times New Roman"/>
          <w:sz w:val="24"/>
          <w:szCs w:val="24"/>
          <w:shd w:val="clear" w:color="auto" w:fill="FCFCFC"/>
        </w:rPr>
        <w:t>.</w:t>
      </w:r>
    </w:p>
    <w:p w:rsidR="00A81360" w:rsidRPr="00E76D7A" w:rsidRDefault="00A81360" w:rsidP="00B4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E76D7A" w:rsidRDefault="0056485E" w:rsidP="00070416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оценка «</w:t>
      </w:r>
      <w:r w:rsidR="00A30D60"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зачтено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="004F1028"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зачтено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="004F1028"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зачтено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76D7A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="00A30D60"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зачтено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Pr="00E76D7A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FE1185" w:rsidRPr="00E76D7A" w:rsidRDefault="00FE1185" w:rsidP="0007041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Итоговое </w:t>
      </w:r>
      <w:proofErr w:type="spellStart"/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по дисциплине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4853"/>
        <w:gridCol w:w="2234"/>
        <w:gridCol w:w="1843"/>
      </w:tblGrid>
      <w:tr w:rsidR="00070416" w:rsidRPr="00E76D7A" w:rsidTr="00070416">
        <w:tc>
          <w:tcPr>
            <w:tcW w:w="4853" w:type="dxa"/>
            <w:vAlign w:val="center"/>
          </w:tcPr>
          <w:p w:rsidR="00070416" w:rsidRPr="00E76D7A" w:rsidRDefault="00070416" w:rsidP="005225D6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2234" w:type="dxa"/>
            <w:vAlign w:val="center"/>
          </w:tcPr>
          <w:p w:rsidR="00070416" w:rsidRPr="00E76D7A" w:rsidRDefault="00070416" w:rsidP="005225D6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843" w:type="dxa"/>
            <w:vAlign w:val="center"/>
          </w:tcPr>
          <w:p w:rsidR="00070416" w:rsidRPr="00E76D7A" w:rsidRDefault="00070416" w:rsidP="00666F12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Ключ</w:t>
            </w:r>
          </w:p>
        </w:tc>
      </w:tr>
      <w:tr w:rsidR="00070416" w:rsidRPr="00E76D7A" w:rsidTr="00070416">
        <w:trPr>
          <w:trHeight w:val="298"/>
        </w:trPr>
        <w:tc>
          <w:tcPr>
            <w:tcW w:w="4853" w:type="dxa"/>
          </w:tcPr>
          <w:p w:rsidR="00070416" w:rsidRPr="00E76D7A" w:rsidRDefault="00070416" w:rsidP="00926A7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Соотнесите этнические символы и их</w:t>
            </w:r>
          </w:p>
          <w:p w:rsidR="00070416" w:rsidRPr="00E76D7A" w:rsidRDefault="00070416" w:rsidP="00926A7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значение.</w:t>
            </w:r>
          </w:p>
          <w:p w:rsidR="00070416" w:rsidRPr="00E76D7A" w:rsidRDefault="00070416" w:rsidP="00926A7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1. Официальные символы</w:t>
            </w:r>
          </w:p>
          <w:p w:rsidR="00070416" w:rsidRPr="00E76D7A" w:rsidRDefault="00070416" w:rsidP="00926A7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2. Неофициальные этнические символы</w:t>
            </w:r>
          </w:p>
          <w:p w:rsidR="00070416" w:rsidRPr="00E76D7A" w:rsidRDefault="00070416" w:rsidP="00926A7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a. это единица языка, служащая либо для обозначения предметов или явлений действительности и их отношений.</w:t>
            </w:r>
          </w:p>
          <w:p w:rsidR="00070416" w:rsidRPr="00E76D7A" w:rsidRDefault="00070416" w:rsidP="00926A74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b. несут большую эмоционально</w:t>
            </w:r>
          </w:p>
        </w:tc>
        <w:tc>
          <w:tcPr>
            <w:tcW w:w="2234" w:type="dxa"/>
          </w:tcPr>
          <w:p w:rsidR="00070416" w:rsidRPr="00E76D7A" w:rsidRDefault="00070416" w:rsidP="00926A74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926A74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1</w:t>
            </w:r>
            <w:r w:rsidRPr="00E76D7A">
              <w:rPr>
                <w:rFonts w:ascii="Times New Roman" w:hAnsi="Times New Roman"/>
                <w:lang w:val="en-US"/>
              </w:rPr>
              <w:t>a</w:t>
            </w:r>
          </w:p>
          <w:p w:rsidR="00070416" w:rsidRPr="00E76D7A" w:rsidRDefault="00070416" w:rsidP="00926A74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2</w:t>
            </w: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ind w:left="0" w:firstLine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E76D7A">
              <w:rPr>
                <w:rFonts w:ascii="Times New Roman" w:hAnsi="Times New Roman"/>
                <w:shd w:val="clear" w:color="auto" w:fill="FFFFFF"/>
              </w:rPr>
              <w:t>Дивергентность</w:t>
            </w:r>
            <w:proofErr w:type="spellEnd"/>
            <w:r w:rsidRPr="00E76D7A">
              <w:rPr>
                <w:rFonts w:ascii="Times New Roman" w:hAnsi="Times New Roman"/>
                <w:shd w:val="clear" w:color="auto" w:fill="FFFFFF"/>
              </w:rPr>
              <w:t xml:space="preserve"> мышления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ind w:left="0" w:firstLine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>Мобильность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ind w:left="0" w:firstLine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>Социальная активность</w:t>
            </w:r>
          </w:p>
          <w:p w:rsidR="00070416" w:rsidRPr="00E76D7A" w:rsidRDefault="00070416" w:rsidP="00362EFC">
            <w:pPr>
              <w:pStyle w:val="ab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ind w:left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</w:p>
          <w:p w:rsidR="00070416" w:rsidRPr="00E76D7A" w:rsidRDefault="00070416" w:rsidP="0036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>a. гибкость, критичность мышления, отсутствие стереотипов и предрассудков.</w:t>
            </w:r>
          </w:p>
          <w:p w:rsidR="00070416" w:rsidRPr="00E76D7A" w:rsidRDefault="00070416" w:rsidP="00362E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>b. эмоциональная стабильность, доброжелательность, вежливость, терпение, социальная ответственность.</w:t>
            </w:r>
          </w:p>
          <w:p w:rsidR="00070416" w:rsidRPr="00E76D7A" w:rsidRDefault="00070416" w:rsidP="00362EFC">
            <w:p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shd w:val="clear" w:color="auto" w:fill="FFFFFF"/>
              </w:rPr>
              <w:t>c. коммуникабельность, автономность поведения, социальная адаптированность, социальный оптимизм, инициативность.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1a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2</w:t>
            </w:r>
            <w:r w:rsidRPr="00E76D7A">
              <w:rPr>
                <w:rFonts w:ascii="Times New Roman" w:hAnsi="Times New Roman"/>
              </w:rPr>
              <w:t>с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3</w:t>
            </w: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rPr>
          <w:trHeight w:val="2554"/>
        </w:trPr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5"/>
              </w:numPr>
              <w:ind w:left="38" w:hanging="38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Диаграмма Венна «Устойчивые решения»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5"/>
              </w:numPr>
              <w:ind w:left="38" w:hanging="38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Карта стейкхолдеров</w:t>
            </w:r>
          </w:p>
          <w:p w:rsidR="00070416" w:rsidRPr="00E76D7A" w:rsidRDefault="00070416" w:rsidP="00362EFC">
            <w:pPr>
              <w:pStyle w:val="ab"/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6"/>
              </w:num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noProof/>
              </w:rPr>
              <w:lastRenderedPageBreak/>
              <w:drawing>
                <wp:inline distT="0" distB="0" distL="0" distR="0">
                  <wp:extent cx="2867077" cy="2246532"/>
                  <wp:effectExtent l="0" t="0" r="0" b="1905"/>
                  <wp:docPr id="2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4260" t="3830" r="15403" b="4894"/>
                          <a:stretch/>
                        </pic:blipFill>
                        <pic:spPr bwMode="auto">
                          <a:xfrm>
                            <a:off x="0" y="0"/>
                            <a:ext cx="2919914" cy="2287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E76D7A">
              <w:rPr>
                <w:noProof/>
              </w:rPr>
              <w:drawing>
                <wp:inline distT="0" distB="0" distL="0" distR="0">
                  <wp:extent cx="2501362" cy="1424940"/>
                  <wp:effectExtent l="0" t="0" r="0" b="381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064" cy="1437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2</w:t>
            </w:r>
            <w:r w:rsidRPr="00E76D7A">
              <w:rPr>
                <w:rFonts w:ascii="Times New Roman" w:hAnsi="Times New Roman"/>
                <w:lang w:val="en-US"/>
              </w:rPr>
              <w:t>a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1</w:t>
            </w: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 xml:space="preserve">Как называется этап </w:t>
            </w:r>
            <w:proofErr w:type="spellStart"/>
            <w:proofErr w:type="gramStart"/>
            <w:r w:rsidRPr="00E76D7A">
              <w:rPr>
                <w:rFonts w:ascii="Times New Roman" w:hAnsi="Times New Roman"/>
              </w:rPr>
              <w:t>дизайн-проектирования</w:t>
            </w:r>
            <w:proofErr w:type="spellEnd"/>
            <w:proofErr w:type="gramEnd"/>
            <w:r w:rsidRPr="00E76D7A">
              <w:rPr>
                <w:rFonts w:ascii="Times New Roman" w:hAnsi="Times New Roman"/>
              </w:rPr>
              <w:t>, направленный на нахождение как можно большего количества вариантов решения проблемы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Эмпатия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Фокусировка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Генерация идей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Прототипирование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1.Анализ существующего состояния</w:t>
            </w:r>
          </w:p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2.Определение цели</w:t>
            </w:r>
          </w:p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3.Генерирование идей и предложений</w:t>
            </w:r>
          </w:p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4.Выработка концепции проекта</w:t>
            </w:r>
          </w:p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Какого результата необходимо добиться?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 можно сделать?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Что уже есть? Что хорошо и что плохо?</w:t>
            </w:r>
          </w:p>
          <w:p w:rsidR="00070416" w:rsidRPr="00E76D7A" w:rsidRDefault="00070416" w:rsidP="00362EFC">
            <w:pPr>
              <w:pStyle w:val="ab"/>
              <w:widowControl w:val="0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Какие идеи будем использовать в конкретных условиях?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1c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2a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3b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4d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Выберите правильную последовательность проектирования:</w:t>
            </w:r>
          </w:p>
          <w:p w:rsidR="00070416" w:rsidRPr="00E76D7A" w:rsidRDefault="00070416" w:rsidP="00362EFC">
            <w:pPr>
              <w:widowControl w:val="0"/>
              <w:numPr>
                <w:ilvl w:val="0"/>
                <w:numId w:val="8"/>
              </w:numPr>
              <w:shd w:val="clear" w:color="auto" w:fill="FDFDFD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Анализ существующего состояния</w:t>
            </w:r>
          </w:p>
          <w:p w:rsidR="00070416" w:rsidRPr="00E76D7A" w:rsidRDefault="00070416" w:rsidP="00362EFC">
            <w:pPr>
              <w:widowControl w:val="0"/>
              <w:numPr>
                <w:ilvl w:val="0"/>
                <w:numId w:val="8"/>
              </w:numPr>
              <w:shd w:val="clear" w:color="auto" w:fill="FDFDFD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Внесение корректив</w:t>
            </w:r>
          </w:p>
          <w:p w:rsidR="00070416" w:rsidRPr="00E76D7A" w:rsidRDefault="00070416" w:rsidP="00362EFC">
            <w:pPr>
              <w:widowControl w:val="0"/>
              <w:numPr>
                <w:ilvl w:val="0"/>
                <w:numId w:val="8"/>
              </w:numPr>
              <w:shd w:val="clear" w:color="auto" w:fill="FDFDFD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Выполнение проекта</w:t>
            </w:r>
          </w:p>
          <w:p w:rsidR="00070416" w:rsidRPr="00E76D7A" w:rsidRDefault="00070416" w:rsidP="00362EFC">
            <w:pPr>
              <w:widowControl w:val="0"/>
              <w:numPr>
                <w:ilvl w:val="0"/>
                <w:numId w:val="8"/>
              </w:numPr>
              <w:shd w:val="clear" w:color="auto" w:fill="FDFDFD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Определение цели</w:t>
            </w:r>
          </w:p>
          <w:p w:rsidR="00070416" w:rsidRPr="00E76D7A" w:rsidRDefault="00070416" w:rsidP="00362EFC">
            <w:pPr>
              <w:widowControl w:val="0"/>
              <w:numPr>
                <w:ilvl w:val="0"/>
                <w:numId w:val="8"/>
              </w:numPr>
              <w:shd w:val="clear" w:color="auto" w:fill="FDFDFD"/>
              <w:ind w:left="0" w:firstLine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Генерирование идей и предложений 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1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4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5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3</w:t>
            </w:r>
          </w:p>
          <w:p w:rsidR="00070416" w:rsidRPr="00E76D7A" w:rsidRDefault="00070416" w:rsidP="00362EF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2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Установите соответствие: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Думаем руками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Моделируем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Визуализируем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Воссоздаем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Бумажное прототипирование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Видео-прототипирование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Прототипирование опыта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Лего-прототипирование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1</w:t>
            </w:r>
            <w:r w:rsidRPr="00E76D7A">
              <w:rPr>
                <w:rFonts w:ascii="Times New Roman" w:hAnsi="Times New Roman"/>
                <w:lang w:val="en-US"/>
              </w:rPr>
              <w:t>a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2d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3b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lastRenderedPageBreak/>
              <w:t>4c</w:t>
            </w:r>
          </w:p>
        </w:tc>
      </w:tr>
      <w:tr w:rsidR="00070416" w:rsidRPr="00E76D7A" w:rsidTr="00070416">
        <w:tc>
          <w:tcPr>
            <w:tcW w:w="4853" w:type="dxa"/>
            <w:shd w:val="clear" w:color="auto" w:fill="auto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Какой метод не является типичным для этапа сбора информации и эмпатии?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Глубинные интервью с пользователями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Мозговой штурм решений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Наблюдение (этнографические исследования)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Что из перечисленного лучше всего описывает принцип "</w:t>
            </w:r>
            <w:proofErr w:type="spellStart"/>
            <w:r w:rsidRPr="00E76D7A">
              <w:rPr>
                <w:rFonts w:ascii="Times New Roman" w:hAnsi="Times New Roman"/>
              </w:rPr>
              <w:t>How</w:t>
            </w:r>
            <w:proofErr w:type="spellEnd"/>
            <w:r w:rsidRPr="00E76D7A">
              <w:rPr>
                <w:rFonts w:ascii="Times New Roman" w:hAnsi="Times New Roman"/>
              </w:rPr>
              <w:t xml:space="preserve"> </w:t>
            </w:r>
            <w:proofErr w:type="spellStart"/>
            <w:r w:rsidRPr="00E76D7A">
              <w:rPr>
                <w:rFonts w:ascii="Times New Roman" w:hAnsi="Times New Roman"/>
              </w:rPr>
              <w:t>Might</w:t>
            </w:r>
            <w:proofErr w:type="spellEnd"/>
            <w:r w:rsidRPr="00E76D7A">
              <w:rPr>
                <w:rFonts w:ascii="Times New Roman" w:hAnsi="Times New Roman"/>
              </w:rPr>
              <w:t xml:space="preserve"> </w:t>
            </w:r>
            <w:proofErr w:type="spellStart"/>
            <w:r w:rsidRPr="00E76D7A">
              <w:rPr>
                <w:rFonts w:ascii="Times New Roman" w:hAnsi="Times New Roman"/>
              </w:rPr>
              <w:t>We</w:t>
            </w:r>
            <w:proofErr w:type="spellEnd"/>
            <w:r w:rsidRPr="00E76D7A">
              <w:rPr>
                <w:rFonts w:ascii="Times New Roman" w:hAnsi="Times New Roman"/>
              </w:rPr>
              <w:t>" (HMW)?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Это способ провести финальную презентацию проекта.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Это техника </w:t>
            </w:r>
            <w:proofErr w:type="spellStart"/>
            <w:r w:rsidRPr="00E76D7A">
              <w:rPr>
                <w:rFonts w:ascii="Times New Roman" w:hAnsi="Times New Roman"/>
              </w:rPr>
              <w:t>переформулировки</w:t>
            </w:r>
            <w:proofErr w:type="spellEnd"/>
            <w:r w:rsidRPr="00E76D7A">
              <w:rPr>
                <w:rFonts w:ascii="Times New Roman" w:hAnsi="Times New Roman"/>
              </w:rPr>
              <w:t xml:space="preserve"> проблемы в возможность для творческого поиска решений.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Это правило для выбора лучшей идеи по итогам голосования.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Это этап создания технического задания для разработчиков.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rPr>
          <w:trHeight w:val="295"/>
        </w:trPr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Что из перечисленного является ключевой отличительной чертой </w:t>
            </w:r>
            <w:proofErr w:type="gramStart"/>
            <w:r w:rsidRPr="00E76D7A">
              <w:rPr>
                <w:rFonts w:ascii="Times New Roman" w:hAnsi="Times New Roman"/>
              </w:rPr>
              <w:t>дизайн-мышления</w:t>
            </w:r>
            <w:proofErr w:type="gramEnd"/>
            <w:r w:rsidRPr="00E76D7A">
              <w:rPr>
                <w:rFonts w:ascii="Times New Roman" w:hAnsi="Times New Roman"/>
              </w:rPr>
              <w:t>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Строгое следование первоначальному плану и техническому заданию.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Фокус в первую очередь на эстетической привлекательности результата.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Итеративный процесс, основанный на обратной связи от пользователей.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Работа в одиночку для сохранения целостности авторского видения.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Основная цель создания прототипа в </w:t>
            </w:r>
            <w:proofErr w:type="gramStart"/>
            <w:r w:rsidRPr="00E76D7A">
              <w:rPr>
                <w:rFonts w:ascii="Times New Roman" w:hAnsi="Times New Roman"/>
              </w:rPr>
              <w:t>дизайн-мышлении</w:t>
            </w:r>
            <w:proofErr w:type="gramEnd"/>
            <w:r w:rsidRPr="00E76D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E76D7A">
              <w:rPr>
                <w:rFonts w:ascii="Times New Roman" w:hAnsi="Times New Roman"/>
              </w:rPr>
              <w:t xml:space="preserve"> это: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Создать идеальную и готовую к реализации версию продукта.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Быстро и дешево проверить ключевую гипотезу или функцию с пользователями.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Подготовить маркетинговые материалы для запуска.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Что из перечисленного не является общепринятым этапом классической модели </w:t>
            </w:r>
            <w:proofErr w:type="gramStart"/>
            <w:r w:rsidRPr="00E76D7A">
              <w:rPr>
                <w:rFonts w:ascii="Times New Roman" w:hAnsi="Times New Roman"/>
              </w:rPr>
              <w:t>дизайн-мышления</w:t>
            </w:r>
            <w:proofErr w:type="gramEnd"/>
            <w:r w:rsidRPr="00E76D7A">
              <w:rPr>
                <w:rFonts w:ascii="Times New Roman" w:hAnsi="Times New Roman"/>
              </w:rPr>
              <w:t>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Реализация 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Эмпатия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Что является главным результатом этапа «Фокусировка»?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Готовый список функциональных требований к продукту.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Сформулированная и точная проблема (POV-утверждение), основанная на инсайтах из стадии эмпатии.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Прототип для первичного тестирования.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Какая фаза </w:t>
            </w:r>
            <w:proofErr w:type="spellStart"/>
            <w:proofErr w:type="gramStart"/>
            <w:r w:rsidRPr="00E76D7A">
              <w:rPr>
                <w:rFonts w:ascii="Times New Roman" w:hAnsi="Times New Roman"/>
              </w:rPr>
              <w:t>дизайн-мышления</w:t>
            </w:r>
            <w:proofErr w:type="spellEnd"/>
            <w:proofErr w:type="gramEnd"/>
            <w:r w:rsidRPr="00E76D7A">
              <w:rPr>
                <w:rFonts w:ascii="Times New Roman" w:hAnsi="Times New Roman"/>
              </w:rPr>
              <w:t xml:space="preserve"> является наименее линейной и чаще всего требует возврата на предыдущие шаги?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Эмпатия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Генерация идей 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Тестирование</w:t>
            </w:r>
          </w:p>
          <w:p w:rsidR="00070416" w:rsidRPr="00E76D7A" w:rsidRDefault="00070416" w:rsidP="0012421A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Все фазы строго линейны и не предполагают возвратов.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Какой инструмент не используется для синтеза и обработки информации после этапа исследований?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</w:p>
          <w:p w:rsidR="00070416" w:rsidRPr="00E76D7A" w:rsidRDefault="00070416" w:rsidP="00362EFC">
            <w:pPr>
              <w:pStyle w:val="ab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Интерактивный прототип в </w:t>
            </w:r>
            <w:proofErr w:type="spellStart"/>
            <w:r w:rsidRPr="00E76D7A">
              <w:rPr>
                <w:rFonts w:ascii="Times New Roman" w:hAnsi="Times New Roman"/>
              </w:rPr>
              <w:t>Figma</w:t>
            </w:r>
            <w:proofErr w:type="spellEnd"/>
          </w:p>
          <w:p w:rsidR="00070416" w:rsidRPr="00E76D7A" w:rsidRDefault="00070416" w:rsidP="00362EFC">
            <w:pPr>
              <w:pStyle w:val="ab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Карта путешествия пользователя 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Карта эмпатии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з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Визуально простая и понятная геометрическая схема из трех логических множеств, с помощью которой можно отобрать успешные и устойчивые решения.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</w:rPr>
              <w:t>Диаграмма Венна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Упражнение для определения склонности человека к конвергентному или дивергентному мышлению.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76D7A">
              <w:rPr>
                <w:rFonts w:ascii="Times New Roman" w:hAnsi="Times New Roman"/>
                <w:lang w:val="en-US"/>
              </w:rPr>
              <w:t>Дивергент-конвергент</w:t>
            </w:r>
            <w:proofErr w:type="spellEnd"/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rPr>
                <w:rFonts w:ascii="Times New Roman" w:hAnsi="Times New Roman"/>
              </w:rPr>
            </w:pPr>
            <w:proofErr w:type="gramStart"/>
            <w:r w:rsidRPr="00E76D7A">
              <w:rPr>
                <w:rFonts w:ascii="Times New Roman" w:hAnsi="Times New Roman"/>
              </w:rPr>
              <w:t xml:space="preserve">«Ошибайся раньше, ошибайся чаще», или «Правило полной корзины», «Один прототип стоит тысячи слов», «Первым делом </w:t>
            </w:r>
            <w:r>
              <w:rPr>
                <w:rFonts w:ascii="Times New Roman" w:hAnsi="Times New Roman"/>
              </w:rPr>
              <w:t>-</w:t>
            </w:r>
            <w:r w:rsidRPr="00E76D7A">
              <w:rPr>
                <w:rFonts w:ascii="Times New Roman" w:hAnsi="Times New Roman"/>
              </w:rPr>
              <w:t xml:space="preserve"> спросите пользователя», «Делайте вместе!», «Да, и…!» </w:t>
            </w:r>
            <w:r>
              <w:rPr>
                <w:rFonts w:ascii="Times New Roman" w:hAnsi="Times New Roman"/>
              </w:rPr>
              <w:t>-</w:t>
            </w:r>
            <w:r w:rsidRPr="00E76D7A">
              <w:rPr>
                <w:rFonts w:ascii="Times New Roman" w:hAnsi="Times New Roman"/>
              </w:rPr>
              <w:t xml:space="preserve"> это …</w:t>
            </w:r>
            <w:proofErr w:type="gramEnd"/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5 правил</w:t>
            </w:r>
          </w:p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proofErr w:type="gramStart"/>
            <w:r w:rsidRPr="00E76D7A">
              <w:rPr>
                <w:rFonts w:ascii="Times New Roman" w:hAnsi="Times New Roman"/>
              </w:rPr>
              <w:t>дизайн-мышления</w:t>
            </w:r>
            <w:proofErr w:type="gramEnd"/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Разновидность глубинного интервью, в котором респондентом выступает не пользователь, а профессионал в индустрии.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Экспертное интервью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shd w:val="clear" w:color="auto" w:fill="FDFDFD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Погружение исследователя в пространство и обстоятельства решаемой проблемы или задачи. Наблюдение за пользователями и событиями.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Наблюдение и этнография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shd w:val="clear" w:color="auto" w:fill="FFFFFF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Один из форматов сбора исследовательской информации, который отражает сценарий </w:t>
            </w:r>
            <w:r w:rsidRPr="00E76D7A">
              <w:rPr>
                <w:rFonts w:ascii="Times New Roman" w:hAnsi="Times New Roman"/>
              </w:rPr>
              <w:lastRenderedPageBreak/>
              <w:t>пользователя: шаги, эмоциональные реакции, время, ключевые цитаты.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Карта пути пользователя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>Термин, который в контексте разработки означает рабочую модель будущего продукта. Он имитирует функциональность, структуру и внешний вид, чтобы протестировать идею до начала полноценной разработки.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76D7A">
              <w:rPr>
                <w:rFonts w:ascii="Times New Roman" w:hAnsi="Times New Roman"/>
              </w:rPr>
              <w:t>о</w:t>
            </w:r>
            <w:proofErr w:type="gramEnd"/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E76D7A">
              <w:rPr>
                <w:rFonts w:ascii="Times New Roman" w:hAnsi="Times New Roman"/>
                <w:lang w:val="en-US"/>
              </w:rPr>
              <w:t>Прототип</w:t>
            </w:r>
            <w:proofErr w:type="spellEnd"/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Какая форма сбора наблюдений за поведением людей и анализа изображена на рисунке: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758462" cy="2907109"/>
                  <wp:effectExtent l="0" t="2857" r="0" b="0"/>
                  <wp:docPr id="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761475" cy="2912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Карта пути пользователя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Цель определения - получить обратную связь от пользователей о своем решении и составить план изменений для последующих итераций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Тестирование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Какая форма сбора наблюдений за поведением людей и анализа изображена на рисунке:</w:t>
            </w:r>
          </w:p>
          <w:p w:rsidR="00070416" w:rsidRPr="00E76D7A" w:rsidRDefault="00070416" w:rsidP="00362EFC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686299" cy="2964185"/>
                  <wp:effectExtent l="8573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692847" cy="2975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Наблюдение и этнография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lastRenderedPageBreak/>
              <w:t xml:space="preserve">Игровая форма </w:t>
            </w:r>
            <w:proofErr w:type="gramStart"/>
            <w:r w:rsidRPr="00E76D7A">
              <w:rPr>
                <w:rFonts w:ascii="Times New Roman" w:hAnsi="Times New Roman"/>
              </w:rPr>
              <w:t>быстрого</w:t>
            </w:r>
            <w:proofErr w:type="gramEnd"/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прототипирования, когда один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или несколько приглашенных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нами пользователей, находясь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в </w:t>
            </w:r>
            <w:proofErr w:type="gramStart"/>
            <w:r w:rsidRPr="00E76D7A">
              <w:rPr>
                <w:rFonts w:ascii="Times New Roman" w:hAnsi="Times New Roman"/>
              </w:rPr>
              <w:t>воссозданной</w:t>
            </w:r>
            <w:proofErr w:type="gramEnd"/>
            <w:r w:rsidRPr="00E76D7A">
              <w:rPr>
                <w:rFonts w:ascii="Times New Roman" w:hAnsi="Times New Roman"/>
              </w:rPr>
              <w:t xml:space="preserve"> нами жизненной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ситуации, тестируют созданные</w:t>
            </w:r>
          </w:p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решения.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Fonts w:ascii="Times New Roman" w:hAnsi="Times New Roman"/>
              </w:rPr>
              <w:t>Прототипирование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</w:rPr>
              <w:t>Все, кто прямо или косвенно взаимодействует с вашим продуктом или услугой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</w:rPr>
              <w:t>Стейкхолдеры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362EFC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 xml:space="preserve">Беседа с пользователем формата </w:t>
            </w:r>
            <w:proofErr w:type="spellStart"/>
            <w:r w:rsidRPr="00E76D7A">
              <w:rPr>
                <w:rFonts w:ascii="Times New Roman" w:hAnsi="Times New Roman"/>
              </w:rPr>
              <w:t>тета-тет</w:t>
            </w:r>
            <w:proofErr w:type="spellEnd"/>
            <w:r w:rsidRPr="00E76D7A">
              <w:rPr>
                <w:rFonts w:ascii="Times New Roman" w:hAnsi="Times New Roman"/>
              </w:rPr>
              <w:t>, в которой респондент делится с вами своим опытом.</w:t>
            </w:r>
          </w:p>
        </w:tc>
        <w:tc>
          <w:tcPr>
            <w:tcW w:w="2234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362EFC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  <w:lang w:val="en-US"/>
              </w:rPr>
              <w:t>Глубинное</w:t>
            </w:r>
            <w:proofErr w:type="spellEnd"/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  <w:lang w:val="en-US"/>
              </w:rPr>
              <w:t>интервью</w:t>
            </w:r>
            <w:proofErr w:type="spellEnd"/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… - метод решения задач, в котором участники обсуждения генерируют максимальное количество идей, в том числе самых фантастических и абсурдных. Затем из полученных вариантов выбирают лучшие решения, которые могут быть использованы на практике.</w:t>
            </w:r>
          </w:p>
        </w:tc>
        <w:tc>
          <w:tcPr>
            <w:tcW w:w="2234" w:type="dxa"/>
          </w:tcPr>
          <w:p w:rsidR="00070416" w:rsidRPr="00E76D7A" w:rsidRDefault="00070416" w:rsidP="0012421A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76D7A">
              <w:rPr>
                <w:rFonts w:ascii="Times New Roman" w:hAnsi="Times New Roman"/>
              </w:rPr>
              <w:t>о</w:t>
            </w:r>
            <w:proofErr w:type="gramEnd"/>
          </w:p>
        </w:tc>
        <w:tc>
          <w:tcPr>
            <w:tcW w:w="1843" w:type="dxa"/>
          </w:tcPr>
          <w:p w:rsidR="00070416" w:rsidRPr="00E76D7A" w:rsidRDefault="00070416" w:rsidP="0012421A">
            <w:pPr>
              <w:jc w:val="center"/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  <w:lang w:val="en-US"/>
              </w:rPr>
            </w:pPr>
            <w:r w:rsidRPr="00E76D7A"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</w:rPr>
              <w:t>Мозговой штурм</w:t>
            </w:r>
          </w:p>
        </w:tc>
      </w:tr>
      <w:tr w:rsidR="00070416" w:rsidRPr="00E76D7A" w:rsidTr="00070416">
        <w:tc>
          <w:tcPr>
            <w:tcW w:w="4853" w:type="dxa"/>
          </w:tcPr>
          <w:p w:rsidR="00070416" w:rsidRPr="00E76D7A" w:rsidRDefault="00070416" w:rsidP="0012421A">
            <w:pPr>
              <w:widowControl w:val="0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Какая форма сбора наблюдений за поведением людей и анализа изображена на рисунке:</w:t>
            </w:r>
          </w:p>
          <w:p w:rsidR="00070416" w:rsidRPr="00E76D7A" w:rsidRDefault="00070416" w:rsidP="0012421A">
            <w:pPr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br/>
            </w:r>
            <w:r w:rsidRPr="00E76D7A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774485" cy="3079487"/>
                  <wp:effectExtent l="0" t="4763" r="0" b="0"/>
                  <wp:docPr id="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782145" cy="3092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dxa"/>
          </w:tcPr>
          <w:p w:rsidR="00070416" w:rsidRPr="00E76D7A" w:rsidRDefault="00070416" w:rsidP="0012421A">
            <w:pPr>
              <w:jc w:val="center"/>
              <w:rPr>
                <w:rFonts w:ascii="Times New Roman" w:hAnsi="Times New Roman"/>
              </w:rPr>
            </w:pPr>
            <w:r w:rsidRPr="00E76D7A">
              <w:rPr>
                <w:rFonts w:ascii="Times New Roman" w:hAnsi="Times New Roman"/>
              </w:rPr>
              <w:t>о</w:t>
            </w:r>
          </w:p>
        </w:tc>
        <w:tc>
          <w:tcPr>
            <w:tcW w:w="1843" w:type="dxa"/>
          </w:tcPr>
          <w:p w:rsidR="00070416" w:rsidRPr="00E76D7A" w:rsidRDefault="00070416" w:rsidP="0012421A">
            <w:pPr>
              <w:jc w:val="center"/>
              <w:rPr>
                <w:rStyle w:val="aa"/>
                <w:rFonts w:ascii="Times New Roman" w:hAnsi="Times New Roman"/>
                <w:b w:val="0"/>
                <w:bCs w:val="0"/>
                <w:shd w:val="clear" w:color="auto" w:fill="FFFFFF"/>
                <w:lang w:val="en-US"/>
              </w:rPr>
            </w:pPr>
            <w:r w:rsidRPr="00E76D7A">
              <w:rPr>
                <w:rFonts w:ascii="Times New Roman" w:hAnsi="Times New Roman"/>
              </w:rPr>
              <w:t>Карта эмпатии</w:t>
            </w:r>
          </w:p>
        </w:tc>
      </w:tr>
    </w:tbl>
    <w:p w:rsidR="005B0D96" w:rsidRPr="00E76D7A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Pr="00E76D7A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E76D7A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E76D7A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E76D7A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E76D7A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FE1185" w:rsidRPr="00E76D7A" w:rsidRDefault="00AF120A" w:rsidP="0007041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E76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proofErr w:type="gramStart"/>
      <w:r w:rsidR="00801D4A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01D4A"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20%</w:t>
      </w:r>
      <w:r w:rsidRPr="00E76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</w:t>
      </w:r>
    </w:p>
    <w:sectPr w:rsidR="00FE1185" w:rsidRPr="00E76D7A" w:rsidSect="00BC60E3">
      <w:footerReference w:type="default" r:id="rId13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1CC" w:rsidRDefault="00C621CC" w:rsidP="00DA0279">
      <w:pPr>
        <w:spacing w:after="0" w:line="240" w:lineRule="auto"/>
      </w:pPr>
      <w:r>
        <w:separator/>
      </w:r>
    </w:p>
  </w:endnote>
  <w:endnote w:type="continuationSeparator" w:id="0">
    <w:p w:rsidR="00C621CC" w:rsidRDefault="00C621CC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1CC" w:rsidRDefault="00C621CC" w:rsidP="00DA0279">
      <w:pPr>
        <w:spacing w:after="0" w:line="240" w:lineRule="auto"/>
      </w:pPr>
      <w:r>
        <w:separator/>
      </w:r>
    </w:p>
  </w:footnote>
  <w:footnote w:type="continuationSeparator" w:id="0">
    <w:p w:rsidR="00C621CC" w:rsidRDefault="00C621CC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588"/>
    <w:multiLevelType w:val="hybridMultilevel"/>
    <w:tmpl w:val="264443CE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F2C"/>
    <w:multiLevelType w:val="hybridMultilevel"/>
    <w:tmpl w:val="B36A8DC8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04BB"/>
    <w:multiLevelType w:val="hybridMultilevel"/>
    <w:tmpl w:val="538C85A4"/>
    <w:lvl w:ilvl="0" w:tplc="2B2CAC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FE4E61"/>
    <w:multiLevelType w:val="hybridMultilevel"/>
    <w:tmpl w:val="2C0662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54650"/>
    <w:multiLevelType w:val="hybridMultilevel"/>
    <w:tmpl w:val="A4281E94"/>
    <w:lvl w:ilvl="0" w:tplc="C3C86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53BEF"/>
    <w:multiLevelType w:val="hybridMultilevel"/>
    <w:tmpl w:val="F3E646AE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A3634"/>
    <w:multiLevelType w:val="hybridMultilevel"/>
    <w:tmpl w:val="A4E0D05E"/>
    <w:lvl w:ilvl="0" w:tplc="761208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94BA5"/>
    <w:multiLevelType w:val="hybridMultilevel"/>
    <w:tmpl w:val="93B4D13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1677E"/>
    <w:multiLevelType w:val="hybridMultilevel"/>
    <w:tmpl w:val="5236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B2A8B"/>
    <w:multiLevelType w:val="hybridMultilevel"/>
    <w:tmpl w:val="9CD89C4C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AC1330"/>
    <w:multiLevelType w:val="hybridMultilevel"/>
    <w:tmpl w:val="9A9CBC3C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856A3"/>
    <w:multiLevelType w:val="hybridMultilevel"/>
    <w:tmpl w:val="08C2799C"/>
    <w:lvl w:ilvl="0" w:tplc="2B2CACE6">
      <w:start w:val="1"/>
      <w:numFmt w:val="lowerLetter"/>
      <w:lvlText w:val="%1."/>
      <w:lvlJc w:val="left"/>
      <w:pPr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2">
    <w:nsid w:val="32714FF6"/>
    <w:multiLevelType w:val="hybridMultilevel"/>
    <w:tmpl w:val="96EC64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371426F0"/>
    <w:multiLevelType w:val="hybridMultilevel"/>
    <w:tmpl w:val="F03E1FBE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655AC"/>
    <w:multiLevelType w:val="hybridMultilevel"/>
    <w:tmpl w:val="100E3002"/>
    <w:lvl w:ilvl="0" w:tplc="35C412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B508D9"/>
    <w:multiLevelType w:val="hybridMultilevel"/>
    <w:tmpl w:val="CF463D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BB95A9D"/>
    <w:multiLevelType w:val="hybridMultilevel"/>
    <w:tmpl w:val="0888C9DA"/>
    <w:lvl w:ilvl="0" w:tplc="2B2CAC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02CDD"/>
    <w:multiLevelType w:val="hybridMultilevel"/>
    <w:tmpl w:val="92C40E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665A4F"/>
    <w:multiLevelType w:val="hybridMultilevel"/>
    <w:tmpl w:val="3DC6292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839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7471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2C52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DA0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1A6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1EAB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3A04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5EE8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25277EC"/>
    <w:multiLevelType w:val="hybridMultilevel"/>
    <w:tmpl w:val="ED8258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13152"/>
    <w:multiLevelType w:val="hybridMultilevel"/>
    <w:tmpl w:val="93B627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37482"/>
    <w:multiLevelType w:val="hybridMultilevel"/>
    <w:tmpl w:val="025258CE"/>
    <w:lvl w:ilvl="0" w:tplc="2B2CAC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E46D66"/>
    <w:multiLevelType w:val="hybridMultilevel"/>
    <w:tmpl w:val="4FEC70F0"/>
    <w:lvl w:ilvl="0" w:tplc="2B2CACE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537F6426"/>
    <w:multiLevelType w:val="hybridMultilevel"/>
    <w:tmpl w:val="4CC202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3B46C9"/>
    <w:multiLevelType w:val="hybridMultilevel"/>
    <w:tmpl w:val="2504651A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21ABA"/>
    <w:multiLevelType w:val="hybridMultilevel"/>
    <w:tmpl w:val="09FA03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C637E74"/>
    <w:multiLevelType w:val="hybridMultilevel"/>
    <w:tmpl w:val="EAF8EE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077082"/>
    <w:multiLevelType w:val="hybridMultilevel"/>
    <w:tmpl w:val="D486BAC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0"/>
  </w:num>
  <w:num w:numId="4">
    <w:abstractNumId w:val="26"/>
  </w:num>
  <w:num w:numId="5">
    <w:abstractNumId w:val="24"/>
  </w:num>
  <w:num w:numId="6">
    <w:abstractNumId w:val="6"/>
  </w:num>
  <w:num w:numId="7">
    <w:abstractNumId w:val="4"/>
  </w:num>
  <w:num w:numId="8">
    <w:abstractNumId w:val="8"/>
  </w:num>
  <w:num w:numId="9">
    <w:abstractNumId w:val="15"/>
  </w:num>
  <w:num w:numId="10">
    <w:abstractNumId w:val="27"/>
  </w:num>
  <w:num w:numId="11">
    <w:abstractNumId w:val="17"/>
  </w:num>
  <w:num w:numId="12">
    <w:abstractNumId w:val="7"/>
  </w:num>
  <w:num w:numId="13">
    <w:abstractNumId w:val="19"/>
  </w:num>
  <w:num w:numId="14">
    <w:abstractNumId w:val="25"/>
  </w:num>
  <w:num w:numId="15">
    <w:abstractNumId w:val="23"/>
  </w:num>
  <w:num w:numId="16">
    <w:abstractNumId w:val="1"/>
  </w:num>
  <w:num w:numId="17">
    <w:abstractNumId w:val="11"/>
  </w:num>
  <w:num w:numId="18">
    <w:abstractNumId w:val="14"/>
  </w:num>
  <w:num w:numId="19">
    <w:abstractNumId w:val="12"/>
  </w:num>
  <w:num w:numId="20">
    <w:abstractNumId w:val="22"/>
  </w:num>
  <w:num w:numId="21">
    <w:abstractNumId w:val="21"/>
  </w:num>
  <w:num w:numId="22">
    <w:abstractNumId w:val="2"/>
  </w:num>
  <w:num w:numId="23">
    <w:abstractNumId w:val="5"/>
  </w:num>
  <w:num w:numId="24">
    <w:abstractNumId w:val="0"/>
  </w:num>
  <w:num w:numId="25">
    <w:abstractNumId w:val="9"/>
  </w:num>
  <w:num w:numId="26">
    <w:abstractNumId w:val="10"/>
  </w:num>
  <w:num w:numId="27">
    <w:abstractNumId w:val="16"/>
  </w:num>
  <w:num w:numId="28">
    <w:abstractNumId w:val="1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36997"/>
    <w:rsid w:val="00054982"/>
    <w:rsid w:val="00070416"/>
    <w:rsid w:val="000872F2"/>
    <w:rsid w:val="0009354E"/>
    <w:rsid w:val="000A2870"/>
    <w:rsid w:val="000A38F6"/>
    <w:rsid w:val="000B1603"/>
    <w:rsid w:val="000B5FB6"/>
    <w:rsid w:val="000B71A4"/>
    <w:rsid w:val="000D3D8A"/>
    <w:rsid w:val="000D4E5E"/>
    <w:rsid w:val="000E05E7"/>
    <w:rsid w:val="000E31EA"/>
    <w:rsid w:val="000E3F58"/>
    <w:rsid w:val="000E4766"/>
    <w:rsid w:val="000F72F7"/>
    <w:rsid w:val="0012421A"/>
    <w:rsid w:val="0012437F"/>
    <w:rsid w:val="001247E2"/>
    <w:rsid w:val="00163F23"/>
    <w:rsid w:val="00166B27"/>
    <w:rsid w:val="00183F2B"/>
    <w:rsid w:val="001B4301"/>
    <w:rsid w:val="001B780A"/>
    <w:rsid w:val="001E00CE"/>
    <w:rsid w:val="001E7408"/>
    <w:rsid w:val="001F5EDE"/>
    <w:rsid w:val="00204095"/>
    <w:rsid w:val="00210C3A"/>
    <w:rsid w:val="00214367"/>
    <w:rsid w:val="00226731"/>
    <w:rsid w:val="00232D6B"/>
    <w:rsid w:val="00234176"/>
    <w:rsid w:val="00240218"/>
    <w:rsid w:val="0024489B"/>
    <w:rsid w:val="002457BA"/>
    <w:rsid w:val="00246001"/>
    <w:rsid w:val="00254784"/>
    <w:rsid w:val="00254C76"/>
    <w:rsid w:val="002906F7"/>
    <w:rsid w:val="002908D4"/>
    <w:rsid w:val="002A4A31"/>
    <w:rsid w:val="002B2212"/>
    <w:rsid w:val="002E232C"/>
    <w:rsid w:val="002E62D6"/>
    <w:rsid w:val="002F7405"/>
    <w:rsid w:val="0032165D"/>
    <w:rsid w:val="00324BB1"/>
    <w:rsid w:val="003341C9"/>
    <w:rsid w:val="0034165E"/>
    <w:rsid w:val="00362EFC"/>
    <w:rsid w:val="003759EC"/>
    <w:rsid w:val="00383C09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22F3C"/>
    <w:rsid w:val="004329FE"/>
    <w:rsid w:val="00440585"/>
    <w:rsid w:val="004436F8"/>
    <w:rsid w:val="00454893"/>
    <w:rsid w:val="00455F6D"/>
    <w:rsid w:val="00464182"/>
    <w:rsid w:val="00466B36"/>
    <w:rsid w:val="00477908"/>
    <w:rsid w:val="0049660B"/>
    <w:rsid w:val="004E45A5"/>
    <w:rsid w:val="004E7BED"/>
    <w:rsid w:val="004F1028"/>
    <w:rsid w:val="004F3D2A"/>
    <w:rsid w:val="0050429F"/>
    <w:rsid w:val="005158D5"/>
    <w:rsid w:val="00522326"/>
    <w:rsid w:val="005225D6"/>
    <w:rsid w:val="00530AF1"/>
    <w:rsid w:val="0054166C"/>
    <w:rsid w:val="00555388"/>
    <w:rsid w:val="0056485E"/>
    <w:rsid w:val="00585E46"/>
    <w:rsid w:val="00597BF5"/>
    <w:rsid w:val="005A2E79"/>
    <w:rsid w:val="005A5CB2"/>
    <w:rsid w:val="005A751E"/>
    <w:rsid w:val="005B0D96"/>
    <w:rsid w:val="005C564B"/>
    <w:rsid w:val="005E1285"/>
    <w:rsid w:val="005E2C4A"/>
    <w:rsid w:val="00610D9B"/>
    <w:rsid w:val="00612DD0"/>
    <w:rsid w:val="006206B7"/>
    <w:rsid w:val="0062513E"/>
    <w:rsid w:val="006408B3"/>
    <w:rsid w:val="00642C81"/>
    <w:rsid w:val="00666F12"/>
    <w:rsid w:val="00676E38"/>
    <w:rsid w:val="006843AD"/>
    <w:rsid w:val="006A7FC5"/>
    <w:rsid w:val="006C4CA6"/>
    <w:rsid w:val="006C6C60"/>
    <w:rsid w:val="006D4F9E"/>
    <w:rsid w:val="006D7D54"/>
    <w:rsid w:val="006E09E6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D08A7"/>
    <w:rsid w:val="007D0EF3"/>
    <w:rsid w:val="007E5732"/>
    <w:rsid w:val="007F0D5C"/>
    <w:rsid w:val="007F5FDC"/>
    <w:rsid w:val="00801D4A"/>
    <w:rsid w:val="008064EA"/>
    <w:rsid w:val="008166DC"/>
    <w:rsid w:val="00836336"/>
    <w:rsid w:val="00841F3C"/>
    <w:rsid w:val="00853FA3"/>
    <w:rsid w:val="008602E3"/>
    <w:rsid w:val="008900D3"/>
    <w:rsid w:val="00893892"/>
    <w:rsid w:val="008A426F"/>
    <w:rsid w:val="008D707F"/>
    <w:rsid w:val="008E1DE1"/>
    <w:rsid w:val="008E2D3E"/>
    <w:rsid w:val="008E4888"/>
    <w:rsid w:val="008E6F62"/>
    <w:rsid w:val="008F379D"/>
    <w:rsid w:val="0090225E"/>
    <w:rsid w:val="00905AE2"/>
    <w:rsid w:val="009079D1"/>
    <w:rsid w:val="00911AC3"/>
    <w:rsid w:val="00917A34"/>
    <w:rsid w:val="00917C09"/>
    <w:rsid w:val="00926A74"/>
    <w:rsid w:val="009307AE"/>
    <w:rsid w:val="009456E1"/>
    <w:rsid w:val="009460C3"/>
    <w:rsid w:val="00961546"/>
    <w:rsid w:val="009970C6"/>
    <w:rsid w:val="009970DE"/>
    <w:rsid w:val="009A75DC"/>
    <w:rsid w:val="009C2630"/>
    <w:rsid w:val="009C33E8"/>
    <w:rsid w:val="009E49F5"/>
    <w:rsid w:val="009F783D"/>
    <w:rsid w:val="00A0342B"/>
    <w:rsid w:val="00A1489F"/>
    <w:rsid w:val="00A14957"/>
    <w:rsid w:val="00A30D60"/>
    <w:rsid w:val="00A53581"/>
    <w:rsid w:val="00A57472"/>
    <w:rsid w:val="00A7347A"/>
    <w:rsid w:val="00A81360"/>
    <w:rsid w:val="00AA64AD"/>
    <w:rsid w:val="00AB3EAB"/>
    <w:rsid w:val="00AC3801"/>
    <w:rsid w:val="00AC51D4"/>
    <w:rsid w:val="00AD1C36"/>
    <w:rsid w:val="00AD7D14"/>
    <w:rsid w:val="00AF120A"/>
    <w:rsid w:val="00AF4870"/>
    <w:rsid w:val="00AF4DD8"/>
    <w:rsid w:val="00AF7046"/>
    <w:rsid w:val="00B042D3"/>
    <w:rsid w:val="00B16E0D"/>
    <w:rsid w:val="00B25785"/>
    <w:rsid w:val="00B43BA7"/>
    <w:rsid w:val="00B95145"/>
    <w:rsid w:val="00BB2861"/>
    <w:rsid w:val="00BB5E73"/>
    <w:rsid w:val="00BC60E3"/>
    <w:rsid w:val="00BE3D87"/>
    <w:rsid w:val="00C118B1"/>
    <w:rsid w:val="00C130E7"/>
    <w:rsid w:val="00C14C6F"/>
    <w:rsid w:val="00C20AEA"/>
    <w:rsid w:val="00C27262"/>
    <w:rsid w:val="00C431DE"/>
    <w:rsid w:val="00C53F39"/>
    <w:rsid w:val="00C621CC"/>
    <w:rsid w:val="00C645F4"/>
    <w:rsid w:val="00C65013"/>
    <w:rsid w:val="00C705AB"/>
    <w:rsid w:val="00C7106C"/>
    <w:rsid w:val="00C72448"/>
    <w:rsid w:val="00C929D9"/>
    <w:rsid w:val="00C9736E"/>
    <w:rsid w:val="00CB43EA"/>
    <w:rsid w:val="00CC1AC7"/>
    <w:rsid w:val="00CC31AD"/>
    <w:rsid w:val="00CD32D6"/>
    <w:rsid w:val="00CF09D7"/>
    <w:rsid w:val="00CF68AD"/>
    <w:rsid w:val="00D007DB"/>
    <w:rsid w:val="00D00865"/>
    <w:rsid w:val="00D04C8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81B2C"/>
    <w:rsid w:val="00D95102"/>
    <w:rsid w:val="00D96503"/>
    <w:rsid w:val="00DA0279"/>
    <w:rsid w:val="00DA4737"/>
    <w:rsid w:val="00DB5452"/>
    <w:rsid w:val="00DB6D4E"/>
    <w:rsid w:val="00DC1D97"/>
    <w:rsid w:val="00DE37D1"/>
    <w:rsid w:val="00DF1FE9"/>
    <w:rsid w:val="00E02373"/>
    <w:rsid w:val="00E11F84"/>
    <w:rsid w:val="00E13BB7"/>
    <w:rsid w:val="00E21F5B"/>
    <w:rsid w:val="00E22168"/>
    <w:rsid w:val="00E24A1A"/>
    <w:rsid w:val="00E30578"/>
    <w:rsid w:val="00E41B44"/>
    <w:rsid w:val="00E67CEC"/>
    <w:rsid w:val="00E7387C"/>
    <w:rsid w:val="00E76D7A"/>
    <w:rsid w:val="00E84DEC"/>
    <w:rsid w:val="00EB0E00"/>
    <w:rsid w:val="00EB30B6"/>
    <w:rsid w:val="00EB604F"/>
    <w:rsid w:val="00EB64A2"/>
    <w:rsid w:val="00EF6501"/>
    <w:rsid w:val="00F071B2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D417D"/>
    <w:rsid w:val="00FE0D13"/>
    <w:rsid w:val="00FE1185"/>
    <w:rsid w:val="00FE149F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5E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EF6E7-C164-4223-B9B7-39828004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4553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7</cp:revision>
  <cp:lastPrinted>2019-02-07T14:22:00Z</cp:lastPrinted>
  <dcterms:created xsi:type="dcterms:W3CDTF">2026-02-08T18:04:00Z</dcterms:created>
  <dcterms:modified xsi:type="dcterms:W3CDTF">2026-02-10T07:15:00Z</dcterms:modified>
</cp:coreProperties>
</file>